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D4376" w14:textId="2154E7AF" w:rsidR="00981C09" w:rsidRDefault="00981C09" w:rsidP="00981C09">
      <w:pPr>
        <w:spacing w:after="0"/>
        <w:jc w:val="center"/>
        <w:rPr>
          <w:rFonts w:ascii="Arial" w:hAnsi="Arial" w:cs="Arial"/>
          <w:b/>
          <w:sz w:val="24"/>
          <w:szCs w:val="24"/>
        </w:rPr>
      </w:pPr>
      <w:r>
        <w:rPr>
          <w:rFonts w:ascii="Arial" w:hAnsi="Arial" w:cs="Arial"/>
          <w:b/>
          <w:noProof/>
          <w:sz w:val="24"/>
          <w:szCs w:val="24"/>
          <w:lang w:eastAsia="en-GB"/>
        </w:rPr>
        <w:drawing>
          <wp:inline distT="0" distB="0" distL="0" distR="0" wp14:anchorId="3284B00A" wp14:editId="5148E204">
            <wp:extent cx="1057275" cy="106278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rFromeLogo_DarkCherry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3664" cy="1069203"/>
                    </a:xfrm>
                    <a:prstGeom prst="rect">
                      <a:avLst/>
                    </a:prstGeom>
                  </pic:spPr>
                </pic:pic>
              </a:graphicData>
            </a:graphic>
          </wp:inline>
        </w:drawing>
      </w:r>
    </w:p>
    <w:p w14:paraId="0021B2AE" w14:textId="77777777" w:rsidR="00551C44" w:rsidRDefault="00551C44" w:rsidP="00307824">
      <w:pPr>
        <w:spacing w:after="0"/>
        <w:jc w:val="center"/>
        <w:rPr>
          <w:rFonts w:ascii="Arial" w:hAnsi="Arial" w:cs="Arial"/>
          <w:b/>
          <w:sz w:val="24"/>
          <w:szCs w:val="24"/>
        </w:rPr>
      </w:pPr>
    </w:p>
    <w:p w14:paraId="27D06227" w14:textId="77777777" w:rsidR="00981C09" w:rsidRDefault="00981C09" w:rsidP="00307824">
      <w:pPr>
        <w:spacing w:after="0"/>
        <w:jc w:val="center"/>
        <w:rPr>
          <w:rFonts w:ascii="Arial" w:hAnsi="Arial" w:cs="Arial"/>
          <w:b/>
          <w:sz w:val="24"/>
          <w:szCs w:val="24"/>
        </w:rPr>
      </w:pPr>
      <w:r>
        <w:rPr>
          <w:rFonts w:ascii="Arial" w:hAnsi="Arial" w:cs="Arial"/>
          <w:b/>
          <w:sz w:val="24"/>
          <w:szCs w:val="24"/>
        </w:rPr>
        <w:t>FAIR FROME</w:t>
      </w:r>
    </w:p>
    <w:p w14:paraId="00523AB4" w14:textId="77777777" w:rsidR="00551C44" w:rsidRDefault="00551C44" w:rsidP="00307824">
      <w:pPr>
        <w:spacing w:after="0"/>
        <w:jc w:val="center"/>
        <w:rPr>
          <w:rFonts w:ascii="Arial" w:hAnsi="Arial" w:cs="Arial"/>
          <w:b/>
          <w:sz w:val="24"/>
          <w:szCs w:val="24"/>
        </w:rPr>
      </w:pPr>
    </w:p>
    <w:p w14:paraId="6DA2C6A8" w14:textId="77777777" w:rsidR="00551C44" w:rsidRDefault="00551C44" w:rsidP="00307824">
      <w:pPr>
        <w:spacing w:after="0"/>
        <w:jc w:val="center"/>
        <w:rPr>
          <w:rFonts w:ascii="Arial" w:hAnsi="Arial" w:cs="Arial"/>
          <w:b/>
          <w:sz w:val="24"/>
          <w:szCs w:val="24"/>
        </w:rPr>
      </w:pPr>
    </w:p>
    <w:p w14:paraId="18AC0EE0" w14:textId="737521FC" w:rsidR="00307824" w:rsidRPr="00981C09" w:rsidRDefault="00307824" w:rsidP="00307824">
      <w:pPr>
        <w:spacing w:after="0"/>
        <w:jc w:val="center"/>
        <w:rPr>
          <w:rFonts w:ascii="Arial" w:hAnsi="Arial" w:cs="Arial"/>
          <w:b/>
          <w:sz w:val="24"/>
          <w:szCs w:val="24"/>
        </w:rPr>
      </w:pPr>
      <w:r w:rsidRPr="00981C09">
        <w:rPr>
          <w:rFonts w:ascii="Arial" w:hAnsi="Arial" w:cs="Arial"/>
          <w:b/>
          <w:sz w:val="24"/>
          <w:szCs w:val="24"/>
        </w:rPr>
        <w:t>HEALTH AND SAFETY STATEM</w:t>
      </w:r>
      <w:r w:rsidR="0072375F">
        <w:rPr>
          <w:rFonts w:ascii="Arial" w:hAnsi="Arial" w:cs="Arial"/>
          <w:b/>
          <w:sz w:val="24"/>
          <w:szCs w:val="24"/>
        </w:rPr>
        <w:t>ENT AND POLICY</w:t>
      </w:r>
    </w:p>
    <w:p w14:paraId="1BC36232" w14:textId="77777777" w:rsidR="00981C09" w:rsidRPr="0097471C" w:rsidRDefault="00981C09" w:rsidP="0097471C">
      <w:pPr>
        <w:spacing w:after="0"/>
        <w:jc w:val="both"/>
        <w:rPr>
          <w:rFonts w:ascii="Arial" w:hAnsi="Arial" w:cs="Arial"/>
          <w:b/>
          <w:color w:val="000000" w:themeColor="text1"/>
          <w:sz w:val="24"/>
          <w:szCs w:val="24"/>
        </w:rPr>
      </w:pPr>
    </w:p>
    <w:p w14:paraId="319AE232" w14:textId="2D166035" w:rsidR="00307824" w:rsidRPr="0072375F" w:rsidRDefault="00307824" w:rsidP="0097471C">
      <w:pPr>
        <w:spacing w:after="0"/>
        <w:jc w:val="both"/>
        <w:rPr>
          <w:rFonts w:ascii="Arial" w:hAnsi="Arial" w:cs="Arial"/>
          <w:color w:val="000000" w:themeColor="text1"/>
          <w:sz w:val="24"/>
          <w:szCs w:val="24"/>
        </w:rPr>
      </w:pPr>
      <w:r w:rsidRPr="0072375F">
        <w:rPr>
          <w:rFonts w:ascii="Arial" w:hAnsi="Arial" w:cs="Arial"/>
          <w:color w:val="000000" w:themeColor="text1"/>
          <w:sz w:val="24"/>
          <w:szCs w:val="24"/>
        </w:rPr>
        <w:t xml:space="preserve">It is the policy of Fair Frome to seek and provide a safe and healthy work environment for staff, </w:t>
      </w:r>
      <w:proofErr w:type="gramStart"/>
      <w:r w:rsidR="002271D9" w:rsidRPr="0072375F">
        <w:rPr>
          <w:rFonts w:ascii="Arial" w:hAnsi="Arial" w:cs="Arial"/>
          <w:color w:val="000000" w:themeColor="text1"/>
          <w:sz w:val="24"/>
          <w:szCs w:val="24"/>
        </w:rPr>
        <w:t xml:space="preserve">Trustees, </w:t>
      </w:r>
      <w:r w:rsidRPr="0072375F">
        <w:rPr>
          <w:rFonts w:ascii="Arial" w:hAnsi="Arial" w:cs="Arial"/>
          <w:color w:val="000000" w:themeColor="text1"/>
          <w:sz w:val="24"/>
          <w:szCs w:val="24"/>
        </w:rPr>
        <w:t xml:space="preserve"> and</w:t>
      </w:r>
      <w:proofErr w:type="gramEnd"/>
      <w:r w:rsidRPr="0072375F">
        <w:rPr>
          <w:rFonts w:ascii="Arial" w:hAnsi="Arial" w:cs="Arial"/>
          <w:color w:val="000000" w:themeColor="text1"/>
          <w:sz w:val="24"/>
          <w:szCs w:val="24"/>
        </w:rPr>
        <w:t xml:space="preserve"> volunteers</w:t>
      </w:r>
      <w:r w:rsidR="00981C09" w:rsidRPr="0072375F">
        <w:rPr>
          <w:rFonts w:ascii="Arial" w:hAnsi="Arial" w:cs="Arial"/>
          <w:color w:val="000000" w:themeColor="text1"/>
          <w:sz w:val="24"/>
          <w:szCs w:val="24"/>
        </w:rPr>
        <w:t>, to</w:t>
      </w:r>
      <w:r w:rsidRPr="0072375F">
        <w:rPr>
          <w:rFonts w:ascii="Arial" w:hAnsi="Arial" w:cs="Arial"/>
          <w:color w:val="000000" w:themeColor="text1"/>
          <w:sz w:val="24"/>
          <w:szCs w:val="24"/>
        </w:rPr>
        <w:t xml:space="preserve"> ensure that </w:t>
      </w:r>
      <w:r w:rsidR="00E20AE3" w:rsidRPr="0072375F">
        <w:rPr>
          <w:rFonts w:ascii="Arial" w:hAnsi="Arial" w:cs="Arial"/>
          <w:color w:val="000000" w:themeColor="text1"/>
          <w:sz w:val="24"/>
          <w:szCs w:val="24"/>
        </w:rPr>
        <w:t xml:space="preserve">the Fair Frome Centre and all activity spaces </w:t>
      </w:r>
      <w:r w:rsidRPr="0072375F">
        <w:rPr>
          <w:rFonts w:ascii="Arial" w:hAnsi="Arial" w:cs="Arial"/>
          <w:color w:val="000000" w:themeColor="text1"/>
          <w:sz w:val="24"/>
          <w:szCs w:val="24"/>
        </w:rPr>
        <w:t>are accessible and safe</w:t>
      </w:r>
      <w:r w:rsidR="00981C09" w:rsidRPr="0072375F">
        <w:rPr>
          <w:rFonts w:ascii="Arial" w:hAnsi="Arial" w:cs="Arial"/>
          <w:color w:val="000000" w:themeColor="text1"/>
          <w:sz w:val="24"/>
          <w:szCs w:val="24"/>
        </w:rPr>
        <w:t xml:space="preserve"> places to work and that safe practices are adhered to at all of our events and </w:t>
      </w:r>
      <w:r w:rsidR="002271D9" w:rsidRPr="0072375F">
        <w:rPr>
          <w:rFonts w:ascii="Arial" w:hAnsi="Arial" w:cs="Arial"/>
          <w:color w:val="000000" w:themeColor="text1"/>
          <w:sz w:val="24"/>
          <w:szCs w:val="24"/>
        </w:rPr>
        <w:t xml:space="preserve">across all our projects. </w:t>
      </w:r>
    </w:p>
    <w:p w14:paraId="5CDD05BA" w14:textId="2396225B" w:rsidR="00551C44" w:rsidRPr="0072375F" w:rsidRDefault="00551C44" w:rsidP="0097471C">
      <w:pPr>
        <w:spacing w:after="0"/>
        <w:jc w:val="both"/>
        <w:rPr>
          <w:rFonts w:ascii="Arial" w:hAnsi="Arial" w:cs="Arial"/>
          <w:color w:val="000000" w:themeColor="text1"/>
          <w:sz w:val="24"/>
          <w:szCs w:val="24"/>
        </w:rPr>
      </w:pPr>
    </w:p>
    <w:p w14:paraId="2631A2D6" w14:textId="77777777" w:rsidR="00307824" w:rsidRPr="0072375F" w:rsidRDefault="00307824" w:rsidP="0097471C">
      <w:pPr>
        <w:spacing w:after="0"/>
        <w:jc w:val="both"/>
        <w:rPr>
          <w:rFonts w:ascii="Arial" w:hAnsi="Arial" w:cs="Arial"/>
          <w:color w:val="000000" w:themeColor="text1"/>
          <w:sz w:val="24"/>
          <w:szCs w:val="24"/>
        </w:rPr>
      </w:pPr>
    </w:p>
    <w:p w14:paraId="5940C5A8" w14:textId="77777777" w:rsidR="00551C44" w:rsidRPr="0072375F" w:rsidRDefault="00307824" w:rsidP="0097471C">
      <w:pPr>
        <w:spacing w:after="0"/>
        <w:jc w:val="both"/>
        <w:rPr>
          <w:rFonts w:ascii="Arial" w:hAnsi="Arial" w:cs="Arial"/>
          <w:b/>
          <w:color w:val="000000" w:themeColor="text1"/>
        </w:rPr>
      </w:pPr>
      <w:r w:rsidRPr="0072375F">
        <w:rPr>
          <w:rFonts w:ascii="Arial" w:hAnsi="Arial" w:cs="Arial"/>
          <w:b/>
          <w:color w:val="000000" w:themeColor="text1"/>
        </w:rPr>
        <w:t xml:space="preserve">THE HEALTH AND SAFETY AT WORK ACT 1974 </w:t>
      </w:r>
    </w:p>
    <w:p w14:paraId="24EB96AC" w14:textId="77777777" w:rsidR="00307824" w:rsidRPr="0072375F" w:rsidRDefault="00307824" w:rsidP="0097471C">
      <w:pPr>
        <w:spacing w:after="0"/>
        <w:jc w:val="both"/>
        <w:rPr>
          <w:rFonts w:ascii="Arial" w:hAnsi="Arial" w:cs="Arial"/>
          <w:b/>
          <w:color w:val="000000" w:themeColor="text1"/>
        </w:rPr>
      </w:pPr>
      <w:r w:rsidRPr="0072375F">
        <w:rPr>
          <w:rFonts w:ascii="Arial" w:hAnsi="Arial" w:cs="Arial"/>
          <w:b/>
          <w:color w:val="000000" w:themeColor="text1"/>
        </w:rPr>
        <w:t>AND SUBSEQUENT AMENDMENTS</w:t>
      </w:r>
    </w:p>
    <w:p w14:paraId="2BA7C708" w14:textId="77777777" w:rsidR="0072375F" w:rsidRPr="0072375F" w:rsidRDefault="0072375F" w:rsidP="0072375F">
      <w:pPr>
        <w:rPr>
          <w:rFonts w:ascii="Arial" w:hAnsi="Arial" w:cs="Arial"/>
          <w:sz w:val="24"/>
          <w:szCs w:val="24"/>
        </w:rPr>
      </w:pPr>
      <w:r w:rsidRPr="0072375F">
        <w:rPr>
          <w:rFonts w:ascii="Arial" w:hAnsi="Arial" w:cs="Arial"/>
          <w:sz w:val="24"/>
          <w:szCs w:val="24"/>
        </w:rPr>
        <w:t>Organisations have a duty of care towards their volunteers, and an obligation to protect them under </w:t>
      </w:r>
      <w:hyperlink r:id="rId8" w:history="1">
        <w:r w:rsidRPr="0072375F">
          <w:rPr>
            <w:rStyle w:val="Hyperlink"/>
            <w:rFonts w:ascii="Arial" w:hAnsi="Arial" w:cs="Arial"/>
            <w:sz w:val="24"/>
            <w:szCs w:val="24"/>
          </w:rPr>
          <w:t>section 3 of the Health and Safety at Work etc Act 1974</w:t>
        </w:r>
      </w:hyperlink>
      <w:r w:rsidRPr="0072375F">
        <w:rPr>
          <w:rFonts w:ascii="Arial" w:hAnsi="Arial" w:cs="Arial"/>
          <w:sz w:val="24"/>
          <w:szCs w:val="24"/>
        </w:rPr>
        <w:t>.</w:t>
      </w:r>
    </w:p>
    <w:p w14:paraId="2A78A65B" w14:textId="77777777" w:rsidR="0072375F" w:rsidRPr="0072375F" w:rsidRDefault="0072375F" w:rsidP="0072375F">
      <w:pPr>
        <w:rPr>
          <w:rFonts w:ascii="Arial" w:hAnsi="Arial" w:cs="Arial"/>
          <w:sz w:val="24"/>
          <w:szCs w:val="24"/>
        </w:rPr>
      </w:pPr>
      <w:r w:rsidRPr="0072375F">
        <w:rPr>
          <w:rFonts w:ascii="Arial" w:hAnsi="Arial" w:cs="Arial"/>
          <w:sz w:val="24"/>
          <w:szCs w:val="24"/>
        </w:rPr>
        <w:t>The duty of care is a </w:t>
      </w:r>
      <w:hyperlink r:id="rId9" w:anchor=":~:text=common%20law%20system" w:history="1">
        <w:r w:rsidRPr="0072375F">
          <w:rPr>
            <w:rStyle w:val="Hyperlink"/>
            <w:rFonts w:ascii="Arial" w:hAnsi="Arial" w:cs="Arial"/>
            <w:sz w:val="24"/>
            <w:szCs w:val="24"/>
          </w:rPr>
          <w:t>common law duty</w:t>
        </w:r>
      </w:hyperlink>
      <w:r w:rsidRPr="0072375F">
        <w:rPr>
          <w:rFonts w:ascii="Arial" w:hAnsi="Arial" w:cs="Arial"/>
          <w:sz w:val="24"/>
          <w:szCs w:val="24"/>
        </w:rPr>
        <w:t> to take reasonable care to avoid harming others. Organisations have a duty of care towards their volunteers. The organisation and its trustees could be liable if a volunteer is injured because the duty of care was not met.</w:t>
      </w:r>
    </w:p>
    <w:p w14:paraId="7192AE1F" w14:textId="77777777" w:rsidR="0072375F" w:rsidRPr="0072375F" w:rsidRDefault="0072375F" w:rsidP="0072375F">
      <w:pPr>
        <w:rPr>
          <w:rFonts w:ascii="Arial" w:hAnsi="Arial" w:cs="Arial"/>
          <w:sz w:val="24"/>
          <w:szCs w:val="24"/>
        </w:rPr>
      </w:pPr>
      <w:r w:rsidRPr="0072375F">
        <w:rPr>
          <w:rFonts w:ascii="Arial" w:hAnsi="Arial" w:cs="Arial"/>
          <w:sz w:val="24"/>
          <w:szCs w:val="24"/>
        </w:rPr>
        <w:t>This means that reasonable steps should be taken to reduce the likelihood and potential seriousness of injury to volunteers. For example:</w:t>
      </w:r>
    </w:p>
    <w:p w14:paraId="232EDCE4" w14:textId="77777777" w:rsidR="0072375F" w:rsidRPr="0072375F" w:rsidRDefault="0072375F" w:rsidP="0072375F">
      <w:pPr>
        <w:numPr>
          <w:ilvl w:val="0"/>
          <w:numId w:val="7"/>
        </w:numPr>
        <w:spacing w:after="0" w:line="240" w:lineRule="auto"/>
        <w:rPr>
          <w:rFonts w:ascii="Arial" w:hAnsi="Arial" w:cs="Arial"/>
          <w:sz w:val="24"/>
          <w:szCs w:val="24"/>
        </w:rPr>
      </w:pPr>
      <w:r w:rsidRPr="0072375F">
        <w:rPr>
          <w:rFonts w:ascii="Arial" w:hAnsi="Arial" w:cs="Arial"/>
          <w:sz w:val="24"/>
          <w:szCs w:val="24"/>
        </w:rPr>
        <w:t>giving volunteers the right information</w:t>
      </w:r>
    </w:p>
    <w:p w14:paraId="57DCD372" w14:textId="77777777" w:rsidR="0072375F" w:rsidRPr="0072375F" w:rsidRDefault="0072375F" w:rsidP="0072375F">
      <w:pPr>
        <w:numPr>
          <w:ilvl w:val="0"/>
          <w:numId w:val="7"/>
        </w:numPr>
        <w:spacing w:after="0" w:line="240" w:lineRule="auto"/>
        <w:rPr>
          <w:rFonts w:ascii="Arial" w:hAnsi="Arial" w:cs="Arial"/>
          <w:sz w:val="24"/>
          <w:szCs w:val="24"/>
        </w:rPr>
      </w:pPr>
      <w:r w:rsidRPr="0072375F">
        <w:rPr>
          <w:rFonts w:ascii="Arial" w:hAnsi="Arial" w:cs="Arial"/>
          <w:sz w:val="24"/>
          <w:szCs w:val="24"/>
        </w:rPr>
        <w:t>training volunteers</w:t>
      </w:r>
    </w:p>
    <w:p w14:paraId="4DA8943B" w14:textId="77777777" w:rsidR="0072375F" w:rsidRPr="0072375F" w:rsidRDefault="0072375F" w:rsidP="0072375F">
      <w:pPr>
        <w:numPr>
          <w:ilvl w:val="0"/>
          <w:numId w:val="7"/>
        </w:numPr>
        <w:spacing w:after="0" w:line="240" w:lineRule="auto"/>
        <w:rPr>
          <w:rFonts w:ascii="Arial" w:hAnsi="Arial" w:cs="Arial"/>
          <w:sz w:val="24"/>
          <w:szCs w:val="24"/>
        </w:rPr>
      </w:pPr>
      <w:r w:rsidRPr="0072375F">
        <w:rPr>
          <w:rFonts w:ascii="Arial" w:hAnsi="Arial" w:cs="Arial"/>
          <w:sz w:val="24"/>
          <w:szCs w:val="24"/>
        </w:rPr>
        <w:t>making sure volunteers use safety clothing or equipment</w:t>
      </w:r>
    </w:p>
    <w:p w14:paraId="574B70C7" w14:textId="77777777" w:rsidR="0072375F" w:rsidRPr="0072375F" w:rsidRDefault="0072375F" w:rsidP="0072375F">
      <w:pPr>
        <w:numPr>
          <w:ilvl w:val="0"/>
          <w:numId w:val="7"/>
        </w:numPr>
        <w:spacing w:after="0" w:line="240" w:lineRule="auto"/>
        <w:rPr>
          <w:rFonts w:ascii="Arial" w:hAnsi="Arial" w:cs="Arial"/>
          <w:sz w:val="24"/>
          <w:szCs w:val="24"/>
        </w:rPr>
      </w:pPr>
      <w:r w:rsidRPr="0072375F">
        <w:rPr>
          <w:rFonts w:ascii="Arial" w:hAnsi="Arial" w:cs="Arial"/>
          <w:sz w:val="24"/>
          <w:szCs w:val="24"/>
        </w:rPr>
        <w:t>supervising volunteers closely.</w:t>
      </w:r>
    </w:p>
    <w:p w14:paraId="17AEDD9E" w14:textId="043257DD" w:rsidR="0072375F" w:rsidRDefault="0072375F" w:rsidP="0072375F">
      <w:pPr>
        <w:rPr>
          <w:rStyle w:val="Hyperlink"/>
          <w:rFonts w:ascii="Arial" w:hAnsi="Arial" w:cs="Arial"/>
          <w:sz w:val="24"/>
          <w:szCs w:val="24"/>
        </w:rPr>
      </w:pPr>
      <w:r w:rsidRPr="0072375F">
        <w:rPr>
          <w:rFonts w:ascii="Arial" w:hAnsi="Arial" w:cs="Arial"/>
          <w:sz w:val="24"/>
          <w:szCs w:val="24"/>
        </w:rPr>
        <w:t>The Health and Safety Executive has </w:t>
      </w:r>
      <w:hyperlink r:id="rId10" w:anchor=":~:text=When%20health%20and%20safety%20law%20does%20not%20apply" w:history="1">
        <w:r w:rsidRPr="0072375F">
          <w:rPr>
            <w:rStyle w:val="Hyperlink"/>
            <w:rFonts w:ascii="Arial" w:hAnsi="Arial" w:cs="Arial"/>
            <w:sz w:val="24"/>
            <w:szCs w:val="24"/>
          </w:rPr>
          <w:t>guidance for organisations that do not have paid staff but do involve volunteers</w:t>
        </w:r>
      </w:hyperlink>
    </w:p>
    <w:p w14:paraId="36DFAB46" w14:textId="77777777" w:rsidR="0072375F" w:rsidRPr="0072375F" w:rsidRDefault="0072375F" w:rsidP="0072375F">
      <w:pPr>
        <w:rPr>
          <w:rFonts w:ascii="Arial" w:hAnsi="Arial" w:cs="Arial"/>
          <w:b/>
          <w:bCs/>
          <w:sz w:val="24"/>
          <w:szCs w:val="24"/>
        </w:rPr>
      </w:pPr>
      <w:r w:rsidRPr="0072375F">
        <w:rPr>
          <w:rFonts w:ascii="Arial" w:hAnsi="Arial" w:cs="Arial"/>
          <w:b/>
          <w:bCs/>
          <w:sz w:val="24"/>
          <w:szCs w:val="24"/>
        </w:rPr>
        <w:t>The Management of Health and Safety at Work Regulations 1999</w:t>
      </w:r>
    </w:p>
    <w:p w14:paraId="3DBA6855" w14:textId="77777777" w:rsidR="0072375F" w:rsidRPr="0072375F" w:rsidRDefault="0072375F" w:rsidP="0072375F">
      <w:pPr>
        <w:rPr>
          <w:rFonts w:ascii="Arial" w:hAnsi="Arial" w:cs="Arial"/>
          <w:sz w:val="24"/>
          <w:szCs w:val="24"/>
        </w:rPr>
      </w:pPr>
      <w:hyperlink r:id="rId11" w:history="1">
        <w:r w:rsidRPr="0072375F">
          <w:rPr>
            <w:rStyle w:val="Hyperlink"/>
            <w:rFonts w:ascii="Arial" w:hAnsi="Arial" w:cs="Arial"/>
            <w:sz w:val="24"/>
            <w:szCs w:val="24"/>
          </w:rPr>
          <w:t>The Management of Health and Safety at Work Regulations 1999</w:t>
        </w:r>
      </w:hyperlink>
      <w:r w:rsidRPr="0072375F">
        <w:rPr>
          <w:rFonts w:ascii="Arial" w:hAnsi="Arial" w:cs="Arial"/>
          <w:sz w:val="24"/>
          <w:szCs w:val="24"/>
        </w:rPr>
        <w:t xml:space="preserve"> say employers must do risk assessments that identify potential risks to their employees and others who may be affected by their activities. This includes volunteers. If the employer has five or more </w:t>
      </w:r>
      <w:proofErr w:type="gramStart"/>
      <w:r w:rsidRPr="0072375F">
        <w:rPr>
          <w:rFonts w:ascii="Arial" w:hAnsi="Arial" w:cs="Arial"/>
          <w:sz w:val="24"/>
          <w:szCs w:val="24"/>
        </w:rPr>
        <w:t>employees</w:t>
      </w:r>
      <w:proofErr w:type="gramEnd"/>
      <w:r w:rsidRPr="0072375F">
        <w:rPr>
          <w:rFonts w:ascii="Arial" w:hAnsi="Arial" w:cs="Arial"/>
          <w:sz w:val="24"/>
          <w:szCs w:val="24"/>
        </w:rPr>
        <w:t xml:space="preserve"> they must write risk assessments down.</w:t>
      </w:r>
    </w:p>
    <w:p w14:paraId="33415ECB" w14:textId="77777777" w:rsidR="0072375F" w:rsidRPr="0072375F" w:rsidRDefault="0072375F" w:rsidP="0072375F">
      <w:pPr>
        <w:rPr>
          <w:rFonts w:ascii="Arial" w:hAnsi="Arial" w:cs="Arial"/>
          <w:sz w:val="24"/>
          <w:szCs w:val="24"/>
        </w:rPr>
      </w:pPr>
      <w:r w:rsidRPr="0072375F">
        <w:rPr>
          <w:rFonts w:ascii="Arial" w:hAnsi="Arial" w:cs="Arial"/>
          <w:sz w:val="24"/>
          <w:szCs w:val="24"/>
        </w:rPr>
        <w:t xml:space="preserve">Organisations that don't have any employees should still consider what might cause harm to those involved in their work. They should then take reasonable steps to </w:t>
      </w:r>
      <w:r w:rsidRPr="0072375F">
        <w:rPr>
          <w:rFonts w:ascii="Arial" w:hAnsi="Arial" w:cs="Arial"/>
          <w:sz w:val="24"/>
          <w:szCs w:val="24"/>
        </w:rPr>
        <w:lastRenderedPageBreak/>
        <w:t>prevent that harm. It’s hard to argue that the duty of care is being followed if the organisation has not taken steps to protect volunteers from injury or harm.</w:t>
      </w:r>
    </w:p>
    <w:p w14:paraId="6DDE6A62" w14:textId="77777777" w:rsidR="0072375F" w:rsidRDefault="0072375F" w:rsidP="0072375F">
      <w:pPr>
        <w:rPr>
          <w:rFonts w:ascii="Arial" w:hAnsi="Arial" w:cs="Arial"/>
          <w:sz w:val="24"/>
          <w:szCs w:val="24"/>
        </w:rPr>
      </w:pPr>
      <w:r w:rsidRPr="0072375F">
        <w:rPr>
          <w:rFonts w:ascii="Arial" w:hAnsi="Arial" w:cs="Arial"/>
          <w:sz w:val="24"/>
          <w:szCs w:val="24"/>
        </w:rPr>
        <w:t>It makes sense for all organisations to do written risk assessments. Written assessments will help you keep a record and show the safety measures have been put in place.</w:t>
      </w:r>
    </w:p>
    <w:p w14:paraId="007E7215" w14:textId="77777777" w:rsidR="005B6E05" w:rsidRDefault="005B6E05" w:rsidP="0072375F">
      <w:pPr>
        <w:rPr>
          <w:rFonts w:ascii="Arial" w:hAnsi="Arial" w:cs="Arial"/>
          <w:sz w:val="24"/>
          <w:szCs w:val="24"/>
        </w:rPr>
      </w:pPr>
    </w:p>
    <w:p w14:paraId="062A3411" w14:textId="77777777" w:rsidR="005B6E05" w:rsidRPr="005B6E05" w:rsidRDefault="005B6E05" w:rsidP="005B6E05">
      <w:pPr>
        <w:rPr>
          <w:rFonts w:ascii="Arial" w:hAnsi="Arial" w:cs="Arial"/>
          <w:b/>
          <w:bCs/>
          <w:sz w:val="24"/>
          <w:szCs w:val="24"/>
        </w:rPr>
      </w:pPr>
      <w:r w:rsidRPr="005B6E05">
        <w:rPr>
          <w:rFonts w:ascii="Arial" w:hAnsi="Arial" w:cs="Arial"/>
          <w:b/>
          <w:bCs/>
          <w:sz w:val="24"/>
          <w:szCs w:val="24"/>
        </w:rPr>
        <w:t>Insurance and liability</w:t>
      </w:r>
    </w:p>
    <w:p w14:paraId="1C1C20EB" w14:textId="77777777" w:rsidR="005B6E05" w:rsidRPr="005B6E05" w:rsidRDefault="005B6E05" w:rsidP="005B6E05">
      <w:pPr>
        <w:rPr>
          <w:rFonts w:ascii="Arial" w:hAnsi="Arial" w:cs="Arial"/>
          <w:sz w:val="24"/>
          <w:szCs w:val="24"/>
        </w:rPr>
      </w:pPr>
      <w:r w:rsidRPr="005B6E05">
        <w:rPr>
          <w:rFonts w:ascii="Arial" w:hAnsi="Arial" w:cs="Arial"/>
          <w:sz w:val="24"/>
          <w:szCs w:val="24"/>
        </w:rPr>
        <w:t>Breaking health and safety law is a criminal offence. The Health and Safety at Work etc Act 1974 says that if someone has committed an offence under health and safety law that was due to the actions of someone else, or their failure to meet a legal responsibility, this other person can be charged with the offence (</w:t>
      </w:r>
      <w:proofErr w:type="gramStart"/>
      <w:r w:rsidRPr="005B6E05">
        <w:rPr>
          <w:rFonts w:ascii="Arial" w:hAnsi="Arial" w:cs="Arial"/>
          <w:sz w:val="24"/>
          <w:szCs w:val="24"/>
        </w:rPr>
        <w:t>whether or not</w:t>
      </w:r>
      <w:proofErr w:type="gramEnd"/>
      <w:r w:rsidRPr="005B6E05">
        <w:rPr>
          <w:rFonts w:ascii="Arial" w:hAnsi="Arial" w:cs="Arial"/>
          <w:sz w:val="24"/>
          <w:szCs w:val="24"/>
        </w:rPr>
        <w:t xml:space="preserve"> the first person is charged). This could include committee members and senior managers, as well as the individuals directly involved.</w:t>
      </w:r>
    </w:p>
    <w:p w14:paraId="7E27A40F" w14:textId="77777777" w:rsidR="005B6E05" w:rsidRPr="005B6E05" w:rsidRDefault="005B6E05" w:rsidP="005B6E05">
      <w:pPr>
        <w:rPr>
          <w:rFonts w:ascii="Arial" w:hAnsi="Arial" w:cs="Arial"/>
          <w:sz w:val="24"/>
          <w:szCs w:val="24"/>
        </w:rPr>
      </w:pPr>
      <w:r w:rsidRPr="005B6E05">
        <w:rPr>
          <w:rFonts w:ascii="Arial" w:hAnsi="Arial" w:cs="Arial"/>
          <w:sz w:val="24"/>
          <w:szCs w:val="24"/>
        </w:rPr>
        <w:t>For example, if a volunteer’s line manager failed to warn the volunteer about a potential hazard in an activity the volunteer was supervising and someone else came to harm, the line manager may be charged – or potentially a senior manager or trustee where there has been a systemic failure to ensure safety (</w:t>
      </w:r>
      <w:hyperlink r:id="rId12" w:history="1">
        <w:r w:rsidRPr="005B6E05">
          <w:rPr>
            <w:rStyle w:val="Hyperlink"/>
            <w:rFonts w:ascii="Arial" w:hAnsi="Arial" w:cs="Arial"/>
            <w:sz w:val="24"/>
            <w:szCs w:val="24"/>
          </w:rPr>
          <w:t>Health and Safety at Work etc. Act 1974 s.36</w:t>
        </w:r>
      </w:hyperlink>
      <w:r w:rsidRPr="005B6E05">
        <w:rPr>
          <w:rFonts w:ascii="Arial" w:hAnsi="Arial" w:cs="Arial"/>
          <w:sz w:val="24"/>
          <w:szCs w:val="24"/>
        </w:rPr>
        <w:t>).</w:t>
      </w:r>
    </w:p>
    <w:p w14:paraId="1674493C" w14:textId="77777777" w:rsidR="005B6E05" w:rsidRPr="005B6E05" w:rsidRDefault="005B6E05" w:rsidP="0072375F">
      <w:pPr>
        <w:rPr>
          <w:rFonts w:ascii="Arial" w:hAnsi="Arial" w:cs="Arial"/>
          <w:sz w:val="28"/>
          <w:szCs w:val="28"/>
        </w:rPr>
      </w:pPr>
    </w:p>
    <w:p w14:paraId="07E8CFB8" w14:textId="77777777" w:rsidR="00981C09" w:rsidRPr="0072375F" w:rsidRDefault="00981C09" w:rsidP="0097471C">
      <w:pPr>
        <w:spacing w:after="0"/>
        <w:jc w:val="both"/>
        <w:rPr>
          <w:rFonts w:ascii="Arial" w:hAnsi="Arial" w:cs="Arial"/>
          <w:b/>
          <w:color w:val="000000" w:themeColor="text1"/>
          <w:sz w:val="24"/>
          <w:szCs w:val="24"/>
        </w:rPr>
      </w:pPr>
    </w:p>
    <w:p w14:paraId="097567CA" w14:textId="5E510819" w:rsidR="00981C09" w:rsidRPr="0097471C" w:rsidRDefault="00307824" w:rsidP="0097471C">
      <w:pPr>
        <w:spacing w:after="0"/>
        <w:jc w:val="both"/>
        <w:rPr>
          <w:rFonts w:ascii="Arial" w:hAnsi="Arial" w:cs="Arial"/>
          <w:color w:val="000000" w:themeColor="text1"/>
          <w:sz w:val="24"/>
          <w:szCs w:val="24"/>
        </w:rPr>
      </w:pPr>
      <w:r w:rsidRPr="0097471C">
        <w:rPr>
          <w:rFonts w:ascii="Arial" w:hAnsi="Arial" w:cs="Arial"/>
          <w:color w:val="000000" w:themeColor="text1"/>
          <w:sz w:val="24"/>
          <w:szCs w:val="24"/>
        </w:rPr>
        <w:t>It is a statutory duty for employers to ensure as far as reasonably practicable the health and safety of their staff and volunteers at work. Staff and volunteers of F</w:t>
      </w:r>
      <w:r w:rsidR="00E20AE3" w:rsidRPr="0097471C">
        <w:rPr>
          <w:rFonts w:ascii="Arial" w:hAnsi="Arial" w:cs="Arial"/>
          <w:color w:val="000000" w:themeColor="text1"/>
          <w:sz w:val="24"/>
          <w:szCs w:val="24"/>
        </w:rPr>
        <w:t>air Frome</w:t>
      </w:r>
      <w:r w:rsidRPr="0097471C">
        <w:rPr>
          <w:rFonts w:ascii="Arial" w:hAnsi="Arial" w:cs="Arial"/>
          <w:color w:val="000000" w:themeColor="text1"/>
          <w:sz w:val="24"/>
          <w:szCs w:val="24"/>
        </w:rPr>
        <w:t xml:space="preserve"> have a duty to take care of themselves and others who may be affected by their acts. </w:t>
      </w:r>
      <w:r w:rsidR="00E20AE3" w:rsidRPr="0097471C">
        <w:rPr>
          <w:rFonts w:ascii="Arial" w:hAnsi="Arial" w:cs="Arial"/>
          <w:color w:val="000000" w:themeColor="text1"/>
          <w:sz w:val="24"/>
          <w:szCs w:val="24"/>
        </w:rPr>
        <w:t>Fair Frome</w:t>
      </w:r>
      <w:r w:rsidRPr="0097471C">
        <w:rPr>
          <w:rFonts w:ascii="Arial" w:hAnsi="Arial" w:cs="Arial"/>
          <w:color w:val="000000" w:themeColor="text1"/>
          <w:sz w:val="24"/>
          <w:szCs w:val="24"/>
        </w:rPr>
        <w:t xml:space="preserve">, as far as is reasonably practicable, will ensure that: </w:t>
      </w:r>
    </w:p>
    <w:p w14:paraId="781B6EB8" w14:textId="77777777" w:rsidR="00981C09" w:rsidRPr="0097471C" w:rsidRDefault="00981C09" w:rsidP="0097471C">
      <w:pPr>
        <w:spacing w:after="0"/>
        <w:jc w:val="both"/>
        <w:rPr>
          <w:rFonts w:ascii="Arial" w:hAnsi="Arial" w:cs="Arial"/>
          <w:color w:val="000000" w:themeColor="text1"/>
          <w:sz w:val="24"/>
          <w:szCs w:val="24"/>
        </w:rPr>
      </w:pPr>
    </w:p>
    <w:p w14:paraId="4F738DD7" w14:textId="77777777" w:rsidR="00981C09" w:rsidRPr="0097471C" w:rsidRDefault="00307824" w:rsidP="0097471C">
      <w:pPr>
        <w:spacing w:after="0"/>
        <w:jc w:val="both"/>
        <w:rPr>
          <w:rFonts w:ascii="Arial" w:hAnsi="Arial" w:cs="Arial"/>
          <w:color w:val="000000" w:themeColor="text1"/>
          <w:sz w:val="24"/>
          <w:szCs w:val="24"/>
        </w:rPr>
      </w:pPr>
      <w:r w:rsidRPr="0097471C">
        <w:rPr>
          <w:rFonts w:ascii="Arial" w:hAnsi="Arial" w:cs="Arial"/>
          <w:color w:val="000000" w:themeColor="text1"/>
          <w:sz w:val="24"/>
          <w:szCs w:val="24"/>
        </w:rPr>
        <w:sym w:font="Symbol" w:char="F0B7"/>
      </w:r>
      <w:r w:rsidRPr="0097471C">
        <w:rPr>
          <w:rFonts w:ascii="Arial" w:hAnsi="Arial" w:cs="Arial"/>
          <w:color w:val="000000" w:themeColor="text1"/>
          <w:sz w:val="24"/>
          <w:szCs w:val="24"/>
        </w:rPr>
        <w:t xml:space="preserve"> Adequate resources are provided, including time, to ensure that proper provision can be made for health and safety, e.g. fire extinguishers and first aid </w:t>
      </w:r>
    </w:p>
    <w:p w14:paraId="1F155AD5" w14:textId="77777777" w:rsidR="00981C09" w:rsidRPr="0097471C" w:rsidRDefault="00981C09" w:rsidP="0097471C">
      <w:pPr>
        <w:spacing w:after="0"/>
        <w:jc w:val="both"/>
        <w:rPr>
          <w:rFonts w:ascii="Arial" w:hAnsi="Arial" w:cs="Arial"/>
          <w:color w:val="000000" w:themeColor="text1"/>
          <w:sz w:val="24"/>
          <w:szCs w:val="24"/>
        </w:rPr>
      </w:pPr>
    </w:p>
    <w:p w14:paraId="114A5C2C" w14:textId="526A666F" w:rsidR="00981C09" w:rsidRPr="0097471C" w:rsidRDefault="00307824" w:rsidP="0097471C">
      <w:pPr>
        <w:spacing w:after="0"/>
        <w:jc w:val="both"/>
        <w:rPr>
          <w:rFonts w:ascii="Arial" w:hAnsi="Arial" w:cs="Arial"/>
          <w:color w:val="000000" w:themeColor="text1"/>
          <w:sz w:val="24"/>
          <w:szCs w:val="24"/>
        </w:rPr>
      </w:pPr>
      <w:r w:rsidRPr="0097471C">
        <w:rPr>
          <w:rFonts w:ascii="Arial" w:hAnsi="Arial" w:cs="Arial"/>
          <w:color w:val="000000" w:themeColor="text1"/>
          <w:sz w:val="24"/>
          <w:szCs w:val="24"/>
        </w:rPr>
        <w:sym w:font="Symbol" w:char="F0B7"/>
      </w:r>
      <w:r w:rsidRPr="0097471C">
        <w:rPr>
          <w:rFonts w:ascii="Arial" w:hAnsi="Arial" w:cs="Arial"/>
          <w:color w:val="000000" w:themeColor="text1"/>
          <w:sz w:val="24"/>
          <w:szCs w:val="24"/>
        </w:rPr>
        <w:t xml:space="preserve"> Risk Assessments are carried out on an annual basis </w:t>
      </w:r>
      <w:r w:rsidR="005B6E05">
        <w:rPr>
          <w:rFonts w:ascii="Arial" w:hAnsi="Arial" w:cs="Arial"/>
          <w:color w:val="000000" w:themeColor="text1"/>
          <w:sz w:val="24"/>
          <w:szCs w:val="24"/>
        </w:rPr>
        <w:t>for all projects</w:t>
      </w:r>
    </w:p>
    <w:p w14:paraId="6CBEBFB3" w14:textId="77777777" w:rsidR="00981C09" w:rsidRPr="0097471C" w:rsidRDefault="00981C09" w:rsidP="0097471C">
      <w:pPr>
        <w:spacing w:after="0"/>
        <w:jc w:val="both"/>
        <w:rPr>
          <w:rFonts w:ascii="Arial" w:hAnsi="Arial" w:cs="Arial"/>
          <w:color w:val="000000" w:themeColor="text1"/>
          <w:sz w:val="24"/>
          <w:szCs w:val="24"/>
        </w:rPr>
      </w:pPr>
    </w:p>
    <w:p w14:paraId="6CCD2D50" w14:textId="77777777" w:rsidR="00981C09" w:rsidRPr="0097471C" w:rsidRDefault="00307824" w:rsidP="0097471C">
      <w:pPr>
        <w:spacing w:after="0"/>
        <w:jc w:val="both"/>
        <w:rPr>
          <w:rFonts w:ascii="Arial" w:hAnsi="Arial" w:cs="Arial"/>
          <w:color w:val="000000" w:themeColor="text1"/>
          <w:sz w:val="24"/>
          <w:szCs w:val="24"/>
        </w:rPr>
      </w:pPr>
      <w:r w:rsidRPr="0097471C">
        <w:rPr>
          <w:rFonts w:ascii="Arial" w:hAnsi="Arial" w:cs="Arial"/>
          <w:color w:val="000000" w:themeColor="text1"/>
          <w:sz w:val="24"/>
          <w:szCs w:val="24"/>
        </w:rPr>
        <w:sym w:font="Symbol" w:char="F0B7"/>
      </w:r>
      <w:r w:rsidRPr="0097471C">
        <w:rPr>
          <w:rFonts w:ascii="Arial" w:hAnsi="Arial" w:cs="Arial"/>
          <w:color w:val="000000" w:themeColor="text1"/>
          <w:sz w:val="24"/>
          <w:szCs w:val="24"/>
        </w:rPr>
        <w:t xml:space="preserve"> Areas of work are safely maintained and used without risks to health </w:t>
      </w:r>
    </w:p>
    <w:p w14:paraId="16503680" w14:textId="77777777" w:rsidR="00981C09" w:rsidRPr="0097471C" w:rsidRDefault="00981C09" w:rsidP="0097471C">
      <w:pPr>
        <w:spacing w:after="0"/>
        <w:jc w:val="both"/>
        <w:rPr>
          <w:rFonts w:ascii="Arial" w:hAnsi="Arial" w:cs="Arial"/>
          <w:color w:val="000000" w:themeColor="text1"/>
          <w:sz w:val="24"/>
          <w:szCs w:val="24"/>
        </w:rPr>
      </w:pPr>
    </w:p>
    <w:p w14:paraId="1E477749" w14:textId="2E8F28D3" w:rsidR="00307824" w:rsidRDefault="00307824" w:rsidP="0097471C">
      <w:pPr>
        <w:spacing w:after="0"/>
        <w:jc w:val="both"/>
        <w:rPr>
          <w:rFonts w:ascii="Arial" w:hAnsi="Arial" w:cs="Arial"/>
          <w:color w:val="000000" w:themeColor="text1"/>
          <w:sz w:val="24"/>
          <w:szCs w:val="24"/>
        </w:rPr>
      </w:pPr>
      <w:r w:rsidRPr="0097471C">
        <w:rPr>
          <w:rFonts w:ascii="Arial" w:hAnsi="Arial" w:cs="Arial"/>
          <w:color w:val="000000" w:themeColor="text1"/>
          <w:sz w:val="24"/>
          <w:szCs w:val="24"/>
        </w:rPr>
        <w:sym w:font="Symbol" w:char="F0B7"/>
      </w:r>
      <w:r w:rsidRPr="0097471C">
        <w:rPr>
          <w:rFonts w:ascii="Arial" w:hAnsi="Arial" w:cs="Arial"/>
          <w:color w:val="000000" w:themeColor="text1"/>
          <w:sz w:val="24"/>
          <w:szCs w:val="24"/>
        </w:rPr>
        <w:t xml:space="preserve"> All </w:t>
      </w:r>
      <w:r w:rsidR="00E20AE3" w:rsidRPr="0097471C">
        <w:rPr>
          <w:rFonts w:ascii="Arial" w:hAnsi="Arial" w:cs="Arial"/>
          <w:color w:val="000000" w:themeColor="text1"/>
          <w:sz w:val="24"/>
          <w:szCs w:val="24"/>
        </w:rPr>
        <w:t>Fair Frome Trustees, staff and volunteers</w:t>
      </w:r>
      <w:r w:rsidRPr="0097471C">
        <w:rPr>
          <w:rFonts w:ascii="Arial" w:hAnsi="Arial" w:cs="Arial"/>
          <w:color w:val="000000" w:themeColor="text1"/>
          <w:sz w:val="24"/>
          <w:szCs w:val="24"/>
        </w:rPr>
        <w:t xml:space="preserve"> are provided with </w:t>
      </w:r>
      <w:proofErr w:type="gramStart"/>
      <w:r w:rsidRPr="0097471C">
        <w:rPr>
          <w:rFonts w:ascii="Arial" w:hAnsi="Arial" w:cs="Arial"/>
          <w:color w:val="000000" w:themeColor="text1"/>
          <w:sz w:val="24"/>
          <w:szCs w:val="24"/>
        </w:rPr>
        <w:t>up to date</w:t>
      </w:r>
      <w:proofErr w:type="gramEnd"/>
      <w:r w:rsidRPr="0097471C">
        <w:rPr>
          <w:rFonts w:ascii="Arial" w:hAnsi="Arial" w:cs="Arial"/>
          <w:color w:val="000000" w:themeColor="text1"/>
          <w:sz w:val="24"/>
          <w:szCs w:val="24"/>
        </w:rPr>
        <w:t xml:space="preserve"> health and safety information at induction, and regularly trained and provided with updates to ensure they comply with health and safety at work</w:t>
      </w:r>
      <w:r w:rsidR="00981C09" w:rsidRPr="0097471C">
        <w:rPr>
          <w:rFonts w:ascii="Arial" w:hAnsi="Arial" w:cs="Arial"/>
          <w:color w:val="000000" w:themeColor="text1"/>
          <w:sz w:val="24"/>
          <w:szCs w:val="24"/>
        </w:rPr>
        <w:t>.</w:t>
      </w:r>
      <w:r w:rsidRPr="0097471C">
        <w:rPr>
          <w:rFonts w:ascii="Arial" w:hAnsi="Arial" w:cs="Arial"/>
          <w:color w:val="000000" w:themeColor="text1"/>
          <w:sz w:val="24"/>
          <w:szCs w:val="24"/>
        </w:rPr>
        <w:t xml:space="preserve"> This Health and Safety Statement will be reviewed on an annual basis and will be updated when necessary.</w:t>
      </w:r>
    </w:p>
    <w:p w14:paraId="3D3DBF28" w14:textId="77777777" w:rsidR="006D39B7" w:rsidRDefault="006D39B7" w:rsidP="0097471C">
      <w:pPr>
        <w:spacing w:after="0"/>
        <w:jc w:val="both"/>
        <w:rPr>
          <w:rFonts w:ascii="Arial" w:hAnsi="Arial" w:cs="Arial"/>
          <w:color w:val="000000" w:themeColor="text1"/>
          <w:sz w:val="24"/>
          <w:szCs w:val="24"/>
        </w:rPr>
      </w:pPr>
    </w:p>
    <w:p w14:paraId="5C3C2ACB" w14:textId="77E5D6E1" w:rsidR="0097471C" w:rsidRPr="00A74544" w:rsidRDefault="006D39B7" w:rsidP="0097471C">
      <w:pPr>
        <w:pStyle w:val="ListParagraph"/>
        <w:numPr>
          <w:ilvl w:val="0"/>
          <w:numId w:val="8"/>
        </w:numPr>
        <w:spacing w:after="0"/>
        <w:jc w:val="both"/>
        <w:rPr>
          <w:rFonts w:ascii="Arial" w:hAnsi="Arial" w:cs="Arial"/>
          <w:color w:val="000000" w:themeColor="text1"/>
          <w:sz w:val="24"/>
          <w:szCs w:val="24"/>
        </w:rPr>
      </w:pPr>
      <w:r>
        <w:rPr>
          <w:rFonts w:ascii="Arial" w:hAnsi="Arial" w:cs="Arial"/>
          <w:color w:val="000000" w:themeColor="text1"/>
          <w:sz w:val="24"/>
          <w:szCs w:val="24"/>
        </w:rPr>
        <w:t>Fair Frome has adequate insurance in the form of Public Liability and employer Liability, including accident cove</w:t>
      </w:r>
      <w:r w:rsidR="00A74544">
        <w:rPr>
          <w:rFonts w:ascii="Arial" w:hAnsi="Arial" w:cs="Arial"/>
          <w:color w:val="000000" w:themeColor="text1"/>
          <w:sz w:val="24"/>
          <w:szCs w:val="24"/>
        </w:rPr>
        <w:t>r</w:t>
      </w:r>
    </w:p>
    <w:p w14:paraId="0F1EB662" w14:textId="77777777" w:rsidR="0099276E" w:rsidRPr="0097471C" w:rsidRDefault="0099276E" w:rsidP="0097471C">
      <w:pPr>
        <w:spacing w:after="0"/>
        <w:jc w:val="both"/>
        <w:rPr>
          <w:rFonts w:ascii="Arial" w:hAnsi="Arial" w:cs="Arial"/>
          <w:b/>
          <w:color w:val="000000" w:themeColor="text1"/>
          <w:sz w:val="24"/>
          <w:szCs w:val="24"/>
        </w:rPr>
      </w:pPr>
    </w:p>
    <w:p w14:paraId="2847759D" w14:textId="621BF25E" w:rsidR="0058049A" w:rsidRPr="0097471C" w:rsidRDefault="0058049A" w:rsidP="0097471C">
      <w:pPr>
        <w:spacing w:after="0"/>
        <w:jc w:val="both"/>
        <w:rPr>
          <w:rFonts w:ascii="Arial" w:hAnsi="Arial" w:cs="Arial"/>
          <w:b/>
          <w:color w:val="000000" w:themeColor="text1"/>
          <w:sz w:val="24"/>
          <w:szCs w:val="24"/>
        </w:rPr>
      </w:pPr>
      <w:r w:rsidRPr="0097471C">
        <w:rPr>
          <w:rFonts w:ascii="Arial" w:hAnsi="Arial" w:cs="Arial"/>
          <w:b/>
          <w:color w:val="000000" w:themeColor="text1"/>
          <w:sz w:val="24"/>
          <w:szCs w:val="24"/>
        </w:rPr>
        <w:t>Health and Safety Procedures for Fair Frome</w:t>
      </w:r>
      <w:r w:rsidR="00957399" w:rsidRPr="0097471C">
        <w:rPr>
          <w:rFonts w:ascii="Arial" w:hAnsi="Arial" w:cs="Arial"/>
          <w:b/>
          <w:color w:val="000000" w:themeColor="text1"/>
          <w:sz w:val="24"/>
          <w:szCs w:val="24"/>
        </w:rPr>
        <w:t xml:space="preserve"> Centre</w:t>
      </w:r>
      <w:r w:rsidR="005B6E05">
        <w:rPr>
          <w:rFonts w:ascii="Arial" w:hAnsi="Arial" w:cs="Arial"/>
          <w:b/>
          <w:color w:val="000000" w:themeColor="text1"/>
          <w:sz w:val="24"/>
          <w:szCs w:val="24"/>
        </w:rPr>
        <w:t>, Community Pantry</w:t>
      </w:r>
      <w:r w:rsidR="00A74544">
        <w:rPr>
          <w:rFonts w:ascii="Arial" w:hAnsi="Arial" w:cs="Arial"/>
          <w:b/>
          <w:color w:val="000000" w:themeColor="text1"/>
          <w:sz w:val="24"/>
          <w:szCs w:val="24"/>
        </w:rPr>
        <w:t>,</w:t>
      </w:r>
      <w:r w:rsidR="00957399" w:rsidRPr="0097471C">
        <w:rPr>
          <w:rFonts w:ascii="Arial" w:hAnsi="Arial" w:cs="Arial"/>
          <w:b/>
          <w:color w:val="000000" w:themeColor="text1"/>
          <w:sz w:val="24"/>
          <w:szCs w:val="24"/>
        </w:rPr>
        <w:t xml:space="preserve"> Furniture Bank</w:t>
      </w:r>
      <w:r w:rsidR="00A74544">
        <w:rPr>
          <w:rFonts w:ascii="Arial" w:hAnsi="Arial" w:cs="Arial"/>
          <w:b/>
          <w:color w:val="000000" w:themeColor="text1"/>
          <w:sz w:val="24"/>
          <w:szCs w:val="24"/>
        </w:rPr>
        <w:t xml:space="preserve"> and other projects</w:t>
      </w:r>
    </w:p>
    <w:p w14:paraId="5877E1B9" w14:textId="77777777" w:rsidR="0058049A" w:rsidRPr="0097471C" w:rsidRDefault="0058049A" w:rsidP="0097471C">
      <w:pPr>
        <w:spacing w:after="0"/>
        <w:jc w:val="both"/>
        <w:rPr>
          <w:rFonts w:ascii="Arial" w:hAnsi="Arial" w:cs="Arial"/>
          <w:color w:val="000000" w:themeColor="text1"/>
          <w:sz w:val="24"/>
          <w:szCs w:val="24"/>
          <w:u w:val="single"/>
        </w:rPr>
      </w:pPr>
    </w:p>
    <w:p w14:paraId="0A1B604F" w14:textId="77777777" w:rsidR="0058049A" w:rsidRPr="0097471C" w:rsidRDefault="0058049A" w:rsidP="0097471C">
      <w:pPr>
        <w:spacing w:after="0"/>
        <w:jc w:val="both"/>
        <w:rPr>
          <w:rFonts w:ascii="Arial" w:hAnsi="Arial" w:cs="Arial"/>
          <w:b/>
          <w:color w:val="000000" w:themeColor="text1"/>
          <w:sz w:val="24"/>
          <w:szCs w:val="24"/>
          <w:u w:val="single"/>
        </w:rPr>
      </w:pPr>
      <w:r w:rsidRPr="0097471C">
        <w:rPr>
          <w:rFonts w:ascii="Arial" w:hAnsi="Arial" w:cs="Arial"/>
          <w:b/>
          <w:color w:val="000000" w:themeColor="text1"/>
          <w:sz w:val="24"/>
          <w:szCs w:val="24"/>
          <w:u w:val="single"/>
        </w:rPr>
        <w:t xml:space="preserve">Introduction </w:t>
      </w:r>
    </w:p>
    <w:p w14:paraId="574A71F7" w14:textId="77777777" w:rsidR="0058049A" w:rsidRPr="0097471C" w:rsidRDefault="00307824" w:rsidP="0097471C">
      <w:pPr>
        <w:spacing w:after="0"/>
        <w:jc w:val="both"/>
        <w:rPr>
          <w:rFonts w:ascii="Arial" w:hAnsi="Arial" w:cs="Arial"/>
          <w:color w:val="000000" w:themeColor="text1"/>
          <w:sz w:val="24"/>
          <w:szCs w:val="24"/>
        </w:rPr>
      </w:pPr>
      <w:r w:rsidRPr="0097471C">
        <w:rPr>
          <w:rFonts w:ascii="Arial" w:hAnsi="Arial" w:cs="Arial"/>
          <w:color w:val="000000" w:themeColor="text1"/>
          <w:sz w:val="24"/>
          <w:szCs w:val="24"/>
        </w:rPr>
        <w:t xml:space="preserve"> </w:t>
      </w:r>
    </w:p>
    <w:p w14:paraId="5E030491" w14:textId="038E9896" w:rsidR="0058049A" w:rsidRDefault="0058049A" w:rsidP="0097471C">
      <w:pPr>
        <w:spacing w:after="0"/>
        <w:jc w:val="both"/>
        <w:rPr>
          <w:rFonts w:ascii="Arial" w:hAnsi="Arial" w:cs="Arial"/>
          <w:color w:val="000000" w:themeColor="text1"/>
          <w:sz w:val="24"/>
          <w:szCs w:val="24"/>
        </w:rPr>
      </w:pPr>
      <w:r w:rsidRPr="0097471C">
        <w:rPr>
          <w:rFonts w:ascii="Arial" w:hAnsi="Arial" w:cs="Arial"/>
          <w:color w:val="000000" w:themeColor="text1"/>
          <w:sz w:val="24"/>
          <w:szCs w:val="24"/>
        </w:rPr>
        <w:t>The name of the Health and Safety Officer for Fair Frome is</w:t>
      </w:r>
      <w:r w:rsidR="005B6E05">
        <w:rPr>
          <w:rFonts w:ascii="Arial" w:hAnsi="Arial" w:cs="Arial"/>
          <w:color w:val="000000" w:themeColor="text1"/>
          <w:sz w:val="24"/>
          <w:szCs w:val="24"/>
        </w:rPr>
        <w:t xml:space="preserve"> Lenka </w:t>
      </w:r>
      <w:proofErr w:type="gramStart"/>
      <w:r w:rsidR="005B6E05">
        <w:rPr>
          <w:rFonts w:ascii="Arial" w:hAnsi="Arial" w:cs="Arial"/>
          <w:color w:val="000000" w:themeColor="text1"/>
          <w:sz w:val="24"/>
          <w:szCs w:val="24"/>
        </w:rPr>
        <w:t>Grimes</w:t>
      </w:r>
      <w:r w:rsidR="00016C14" w:rsidRPr="0097471C">
        <w:rPr>
          <w:rFonts w:ascii="Arial" w:hAnsi="Arial" w:cs="Arial"/>
          <w:color w:val="000000" w:themeColor="text1"/>
          <w:sz w:val="24"/>
          <w:szCs w:val="24"/>
        </w:rPr>
        <w:t xml:space="preserve">  </w:t>
      </w:r>
      <w:r w:rsidR="00A73898" w:rsidRPr="0097471C">
        <w:rPr>
          <w:rFonts w:ascii="Arial" w:hAnsi="Arial" w:cs="Arial"/>
          <w:color w:val="000000" w:themeColor="text1"/>
          <w:sz w:val="24"/>
          <w:szCs w:val="24"/>
        </w:rPr>
        <w:t>Implementation</w:t>
      </w:r>
      <w:proofErr w:type="gramEnd"/>
      <w:r w:rsidR="00A73898" w:rsidRPr="0097471C">
        <w:rPr>
          <w:rFonts w:ascii="Arial" w:hAnsi="Arial" w:cs="Arial"/>
          <w:color w:val="000000" w:themeColor="text1"/>
          <w:sz w:val="24"/>
          <w:szCs w:val="24"/>
        </w:rPr>
        <w:t xml:space="preserve"> of the policy</w:t>
      </w:r>
      <w:r w:rsidR="00B97F31" w:rsidRPr="0097471C">
        <w:rPr>
          <w:rFonts w:ascii="Arial" w:hAnsi="Arial" w:cs="Arial"/>
          <w:color w:val="000000" w:themeColor="text1"/>
          <w:sz w:val="24"/>
          <w:szCs w:val="24"/>
        </w:rPr>
        <w:t xml:space="preserve"> with regard to </w:t>
      </w:r>
      <w:r w:rsidR="00E20AE3" w:rsidRPr="0097471C">
        <w:rPr>
          <w:rFonts w:ascii="Arial" w:hAnsi="Arial" w:cs="Arial"/>
          <w:color w:val="000000" w:themeColor="text1"/>
          <w:sz w:val="24"/>
          <w:szCs w:val="24"/>
        </w:rPr>
        <w:t>Fair Frome</w:t>
      </w:r>
      <w:r w:rsidR="00A73898" w:rsidRPr="0097471C">
        <w:rPr>
          <w:rFonts w:ascii="Arial" w:hAnsi="Arial" w:cs="Arial"/>
          <w:color w:val="000000" w:themeColor="text1"/>
          <w:sz w:val="24"/>
          <w:szCs w:val="24"/>
        </w:rPr>
        <w:t xml:space="preserve"> is delegated to </w:t>
      </w:r>
      <w:r w:rsidR="005B6E05">
        <w:rPr>
          <w:rFonts w:ascii="Arial" w:hAnsi="Arial" w:cs="Arial"/>
          <w:color w:val="000000" w:themeColor="text1"/>
          <w:sz w:val="24"/>
          <w:szCs w:val="24"/>
        </w:rPr>
        <w:t xml:space="preserve">Lenka Grimes. Nick McCulloch is the </w:t>
      </w:r>
      <w:proofErr w:type="gramStart"/>
      <w:r w:rsidR="005B6E05">
        <w:rPr>
          <w:rFonts w:ascii="Arial" w:hAnsi="Arial" w:cs="Arial"/>
          <w:color w:val="000000" w:themeColor="text1"/>
          <w:sz w:val="24"/>
          <w:szCs w:val="24"/>
        </w:rPr>
        <w:t>Health</w:t>
      </w:r>
      <w:proofErr w:type="gramEnd"/>
      <w:r w:rsidR="005B6E05">
        <w:rPr>
          <w:rFonts w:ascii="Arial" w:hAnsi="Arial" w:cs="Arial"/>
          <w:color w:val="000000" w:themeColor="text1"/>
          <w:sz w:val="24"/>
          <w:szCs w:val="24"/>
        </w:rPr>
        <w:t xml:space="preserve"> and safety Officer for the Furniture Bank. </w:t>
      </w:r>
      <w:r w:rsidR="00E20AE3" w:rsidRPr="0097471C">
        <w:rPr>
          <w:rFonts w:ascii="Arial" w:hAnsi="Arial" w:cs="Arial"/>
          <w:color w:val="000000" w:themeColor="text1"/>
          <w:sz w:val="24"/>
          <w:szCs w:val="24"/>
        </w:rPr>
        <w:t xml:space="preserve"> </w:t>
      </w:r>
    </w:p>
    <w:p w14:paraId="2F2F811F" w14:textId="77777777" w:rsidR="00A74544" w:rsidRDefault="00A74544" w:rsidP="0097471C">
      <w:pPr>
        <w:spacing w:after="0"/>
        <w:jc w:val="both"/>
        <w:rPr>
          <w:rFonts w:ascii="Arial" w:hAnsi="Arial" w:cs="Arial"/>
          <w:color w:val="000000" w:themeColor="text1"/>
          <w:sz w:val="24"/>
          <w:szCs w:val="24"/>
        </w:rPr>
      </w:pPr>
    </w:p>
    <w:p w14:paraId="644E1FF4" w14:textId="54AB6C09" w:rsidR="00A74544" w:rsidRPr="0097471C" w:rsidRDefault="00A74544" w:rsidP="0097471C">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Risk assessments for all projects are available in the Fair Frome office. For the pantry this is in the Elliot Building. </w:t>
      </w:r>
    </w:p>
    <w:p w14:paraId="34D327D6" w14:textId="77777777" w:rsidR="0058049A" w:rsidRPr="0097471C" w:rsidRDefault="0058049A" w:rsidP="0097471C">
      <w:pPr>
        <w:spacing w:after="0"/>
        <w:jc w:val="both"/>
        <w:rPr>
          <w:rFonts w:ascii="Arial" w:hAnsi="Arial" w:cs="Arial"/>
          <w:color w:val="000000" w:themeColor="text1"/>
          <w:sz w:val="24"/>
          <w:szCs w:val="24"/>
        </w:rPr>
      </w:pPr>
    </w:p>
    <w:p w14:paraId="1A4496D0" w14:textId="595276E8" w:rsidR="00551C44" w:rsidRPr="0097471C" w:rsidRDefault="0058049A" w:rsidP="0097471C">
      <w:pPr>
        <w:spacing w:after="0"/>
        <w:jc w:val="both"/>
        <w:rPr>
          <w:rFonts w:ascii="Arial" w:hAnsi="Arial" w:cs="Arial"/>
          <w:b/>
          <w:color w:val="000000" w:themeColor="text1"/>
          <w:sz w:val="24"/>
          <w:szCs w:val="24"/>
          <w:u w:val="single"/>
        </w:rPr>
      </w:pPr>
      <w:r w:rsidRPr="0097471C">
        <w:rPr>
          <w:rFonts w:ascii="Arial" w:hAnsi="Arial" w:cs="Arial"/>
          <w:b/>
          <w:color w:val="000000" w:themeColor="text1"/>
          <w:sz w:val="24"/>
          <w:szCs w:val="24"/>
          <w:u w:val="single"/>
        </w:rPr>
        <w:t xml:space="preserve"> Food</w:t>
      </w:r>
    </w:p>
    <w:p w14:paraId="545A7AEF" w14:textId="4717F283" w:rsidR="0058049A" w:rsidRPr="0097471C" w:rsidRDefault="0058049A" w:rsidP="0097471C">
      <w:pPr>
        <w:spacing w:after="0"/>
        <w:jc w:val="both"/>
        <w:rPr>
          <w:rFonts w:ascii="Arial" w:hAnsi="Arial" w:cs="Arial"/>
          <w:color w:val="000000" w:themeColor="text1"/>
          <w:sz w:val="24"/>
          <w:szCs w:val="24"/>
        </w:rPr>
      </w:pPr>
      <w:r w:rsidRPr="0097471C">
        <w:rPr>
          <w:rFonts w:ascii="Arial" w:hAnsi="Arial" w:cs="Arial"/>
          <w:color w:val="000000" w:themeColor="text1"/>
          <w:sz w:val="24"/>
          <w:szCs w:val="24"/>
        </w:rPr>
        <w:t xml:space="preserve">Food collected by the foodbank </w:t>
      </w:r>
      <w:r w:rsidR="00913254">
        <w:rPr>
          <w:rFonts w:ascii="Arial" w:hAnsi="Arial" w:cs="Arial"/>
          <w:color w:val="000000" w:themeColor="text1"/>
          <w:sz w:val="24"/>
          <w:szCs w:val="24"/>
        </w:rPr>
        <w:t xml:space="preserve">and Community Pantry. </w:t>
      </w:r>
      <w:r w:rsidRPr="0097471C">
        <w:rPr>
          <w:rFonts w:ascii="Arial" w:hAnsi="Arial" w:cs="Arial"/>
          <w:color w:val="000000" w:themeColor="text1"/>
          <w:sz w:val="24"/>
          <w:szCs w:val="24"/>
        </w:rPr>
        <w:t xml:space="preserve"> It is vital that the food collected, stored and distributed is in a condition fit for consumption by the public.  </w:t>
      </w:r>
      <w:r w:rsidR="00E20AE3" w:rsidRPr="0097471C">
        <w:rPr>
          <w:rFonts w:ascii="Arial" w:hAnsi="Arial" w:cs="Arial"/>
          <w:color w:val="000000" w:themeColor="text1"/>
          <w:sz w:val="24"/>
          <w:szCs w:val="24"/>
        </w:rPr>
        <w:t xml:space="preserve">In line with </w:t>
      </w:r>
      <w:r w:rsidR="00843ED2" w:rsidRPr="0097471C">
        <w:rPr>
          <w:rFonts w:ascii="Arial" w:hAnsi="Arial" w:cs="Arial"/>
          <w:color w:val="000000" w:themeColor="text1"/>
          <w:sz w:val="24"/>
          <w:szCs w:val="24"/>
        </w:rPr>
        <w:t>The Food Safety Act 1990</w:t>
      </w:r>
      <w:r w:rsidRPr="0097471C">
        <w:rPr>
          <w:rFonts w:ascii="Arial" w:hAnsi="Arial" w:cs="Arial"/>
          <w:color w:val="000000" w:themeColor="text1"/>
          <w:sz w:val="24"/>
          <w:szCs w:val="24"/>
        </w:rPr>
        <w:t>:</w:t>
      </w:r>
    </w:p>
    <w:p w14:paraId="2E2B06B4" w14:textId="77777777" w:rsidR="0058049A" w:rsidRPr="0097471C" w:rsidRDefault="0058049A" w:rsidP="0097471C">
      <w:pPr>
        <w:pStyle w:val="ListParagraph"/>
        <w:numPr>
          <w:ilvl w:val="0"/>
          <w:numId w:val="1"/>
        </w:numPr>
        <w:spacing w:after="0"/>
        <w:jc w:val="both"/>
        <w:rPr>
          <w:rFonts w:ascii="Arial" w:hAnsi="Arial" w:cs="Arial"/>
          <w:color w:val="000000" w:themeColor="text1"/>
          <w:sz w:val="24"/>
          <w:szCs w:val="24"/>
        </w:rPr>
      </w:pPr>
      <w:r w:rsidRPr="0097471C">
        <w:rPr>
          <w:rFonts w:ascii="Arial" w:hAnsi="Arial" w:cs="Arial"/>
          <w:color w:val="000000" w:themeColor="text1"/>
          <w:sz w:val="24"/>
          <w:szCs w:val="24"/>
        </w:rPr>
        <w:t xml:space="preserve">Check each item of food is undamaged and within </w:t>
      </w:r>
      <w:proofErr w:type="gramStart"/>
      <w:r w:rsidRPr="0097471C">
        <w:rPr>
          <w:rFonts w:ascii="Arial" w:hAnsi="Arial" w:cs="Arial"/>
          <w:color w:val="000000" w:themeColor="text1"/>
          <w:sz w:val="24"/>
          <w:szCs w:val="24"/>
        </w:rPr>
        <w:t>its</w:t>
      </w:r>
      <w:proofErr w:type="gramEnd"/>
      <w:r w:rsidRPr="0097471C">
        <w:rPr>
          <w:rFonts w:ascii="Arial" w:hAnsi="Arial" w:cs="Arial"/>
          <w:color w:val="000000" w:themeColor="text1"/>
          <w:sz w:val="24"/>
          <w:szCs w:val="24"/>
        </w:rPr>
        <w:t xml:space="preserve"> consume by date. </w:t>
      </w:r>
    </w:p>
    <w:p w14:paraId="43AD061A" w14:textId="77777777" w:rsidR="0058049A" w:rsidRPr="0097471C" w:rsidRDefault="0058049A" w:rsidP="0097471C">
      <w:pPr>
        <w:pStyle w:val="ListParagraph"/>
        <w:numPr>
          <w:ilvl w:val="0"/>
          <w:numId w:val="1"/>
        </w:numPr>
        <w:spacing w:after="0" w:line="273" w:lineRule="auto"/>
        <w:jc w:val="both"/>
        <w:rPr>
          <w:rFonts w:ascii="Arial" w:hAnsi="Arial" w:cs="Arial"/>
          <w:color w:val="000000" w:themeColor="text1"/>
          <w:sz w:val="24"/>
          <w:szCs w:val="24"/>
        </w:rPr>
      </w:pPr>
      <w:r w:rsidRPr="0097471C">
        <w:rPr>
          <w:rFonts w:ascii="Arial" w:hAnsi="Arial" w:cs="Arial"/>
          <w:color w:val="000000" w:themeColor="text1"/>
          <w:sz w:val="24"/>
          <w:szCs w:val="24"/>
        </w:rPr>
        <w:t>Date food (using perman</w:t>
      </w:r>
      <w:r w:rsidR="00551C44" w:rsidRPr="0097471C">
        <w:rPr>
          <w:rFonts w:ascii="Arial" w:hAnsi="Arial" w:cs="Arial"/>
          <w:color w:val="000000" w:themeColor="text1"/>
          <w:sz w:val="24"/>
          <w:szCs w:val="24"/>
        </w:rPr>
        <w:t>ent</w:t>
      </w:r>
      <w:r w:rsidRPr="0097471C">
        <w:rPr>
          <w:rFonts w:ascii="Arial" w:hAnsi="Arial" w:cs="Arial"/>
          <w:color w:val="000000" w:themeColor="text1"/>
          <w:sz w:val="24"/>
          <w:szCs w:val="24"/>
        </w:rPr>
        <w:t xml:space="preserve"> marker) on base or reverse of item</w:t>
      </w:r>
    </w:p>
    <w:p w14:paraId="5FCFDDB3" w14:textId="77777777" w:rsidR="0058049A" w:rsidRPr="0097471C" w:rsidRDefault="0058049A" w:rsidP="0097471C">
      <w:pPr>
        <w:pStyle w:val="ListParagraph"/>
        <w:numPr>
          <w:ilvl w:val="0"/>
          <w:numId w:val="1"/>
        </w:numPr>
        <w:spacing w:after="0" w:line="273" w:lineRule="auto"/>
        <w:jc w:val="both"/>
        <w:rPr>
          <w:rFonts w:ascii="Arial" w:hAnsi="Arial" w:cs="Arial"/>
          <w:color w:val="000000" w:themeColor="text1"/>
          <w:sz w:val="24"/>
          <w:szCs w:val="24"/>
        </w:rPr>
      </w:pPr>
      <w:r w:rsidRPr="0097471C">
        <w:rPr>
          <w:rFonts w:ascii="Arial" w:hAnsi="Arial" w:cs="Arial"/>
          <w:color w:val="000000" w:themeColor="text1"/>
          <w:sz w:val="24"/>
          <w:szCs w:val="24"/>
        </w:rPr>
        <w:t xml:space="preserve">Store in appropriate box (by month / year) </w:t>
      </w:r>
    </w:p>
    <w:p w14:paraId="4478F617" w14:textId="24FE96FC" w:rsidR="0058049A" w:rsidRPr="0097471C" w:rsidRDefault="0058049A" w:rsidP="0097471C">
      <w:pPr>
        <w:pStyle w:val="ListParagraph"/>
        <w:numPr>
          <w:ilvl w:val="0"/>
          <w:numId w:val="1"/>
        </w:numPr>
        <w:spacing w:after="0"/>
        <w:jc w:val="both"/>
        <w:rPr>
          <w:rFonts w:ascii="Arial" w:hAnsi="Arial" w:cs="Arial"/>
          <w:color w:val="000000" w:themeColor="text1"/>
          <w:sz w:val="24"/>
          <w:szCs w:val="24"/>
        </w:rPr>
      </w:pPr>
      <w:r w:rsidRPr="0097471C">
        <w:rPr>
          <w:rFonts w:ascii="Arial" w:hAnsi="Arial" w:cs="Arial"/>
          <w:color w:val="000000" w:themeColor="text1"/>
          <w:sz w:val="24"/>
          <w:szCs w:val="24"/>
        </w:rPr>
        <w:t xml:space="preserve">Food must be kept in a dry, rodent free environment, approved by </w:t>
      </w:r>
      <w:r w:rsidR="005B6E05">
        <w:rPr>
          <w:rFonts w:ascii="Arial" w:hAnsi="Arial" w:cs="Arial"/>
          <w:color w:val="000000" w:themeColor="text1"/>
          <w:sz w:val="24"/>
          <w:szCs w:val="24"/>
        </w:rPr>
        <w:t>Somerset Council</w:t>
      </w:r>
      <w:r w:rsidRPr="0097471C">
        <w:rPr>
          <w:rFonts w:ascii="Arial" w:hAnsi="Arial" w:cs="Arial"/>
          <w:color w:val="000000" w:themeColor="text1"/>
          <w:sz w:val="24"/>
          <w:szCs w:val="24"/>
        </w:rPr>
        <w:t xml:space="preserve"> Environmental Health officer.</w:t>
      </w:r>
      <w:r w:rsidR="005B6E05">
        <w:rPr>
          <w:rFonts w:ascii="Arial" w:hAnsi="Arial" w:cs="Arial"/>
          <w:color w:val="000000" w:themeColor="text1"/>
          <w:sz w:val="24"/>
          <w:szCs w:val="24"/>
        </w:rPr>
        <w:t xml:space="preserve"> (Somerset Council rated Fair Frome as a 5 for Food Hygiene on 3.8.2023</w:t>
      </w:r>
    </w:p>
    <w:p w14:paraId="6F85B6EE" w14:textId="0122085D" w:rsidR="0058049A" w:rsidRPr="0097471C" w:rsidRDefault="0058049A" w:rsidP="0097471C">
      <w:pPr>
        <w:pStyle w:val="ListParagraph"/>
        <w:numPr>
          <w:ilvl w:val="0"/>
          <w:numId w:val="1"/>
        </w:numPr>
        <w:spacing w:after="0"/>
        <w:jc w:val="both"/>
        <w:rPr>
          <w:rFonts w:ascii="Arial" w:hAnsi="Arial" w:cs="Arial"/>
          <w:color w:val="000000" w:themeColor="text1"/>
          <w:sz w:val="24"/>
          <w:szCs w:val="24"/>
        </w:rPr>
      </w:pPr>
      <w:r w:rsidRPr="0097471C">
        <w:rPr>
          <w:rFonts w:ascii="Arial" w:hAnsi="Arial" w:cs="Arial"/>
          <w:color w:val="000000" w:themeColor="text1"/>
          <w:sz w:val="24"/>
          <w:szCs w:val="24"/>
        </w:rPr>
        <w:t>The store is to be kept clean and tidy.</w:t>
      </w:r>
    </w:p>
    <w:p w14:paraId="11A78C77" w14:textId="1E824C0E" w:rsidR="00843ED2" w:rsidRPr="0097471C" w:rsidRDefault="00843ED2" w:rsidP="0097471C">
      <w:pPr>
        <w:pStyle w:val="ListParagraph"/>
        <w:numPr>
          <w:ilvl w:val="0"/>
          <w:numId w:val="1"/>
        </w:numPr>
        <w:spacing w:after="0"/>
        <w:jc w:val="both"/>
        <w:rPr>
          <w:rFonts w:ascii="Arial" w:hAnsi="Arial" w:cs="Arial"/>
          <w:color w:val="000000" w:themeColor="text1"/>
          <w:sz w:val="24"/>
          <w:szCs w:val="24"/>
        </w:rPr>
      </w:pPr>
      <w:r w:rsidRPr="0097471C">
        <w:rPr>
          <w:rFonts w:ascii="Arial" w:hAnsi="Arial" w:cs="Arial"/>
          <w:color w:val="000000" w:themeColor="text1"/>
          <w:sz w:val="24"/>
          <w:szCs w:val="24"/>
        </w:rPr>
        <w:t>Ingredient and allergen lists must be publicly displayed for any loose items in accordance with Natasha’s Law 2021</w:t>
      </w:r>
    </w:p>
    <w:p w14:paraId="2D373197" w14:textId="77777777" w:rsidR="0058049A" w:rsidRPr="006D39B7" w:rsidRDefault="0058049A" w:rsidP="006D39B7">
      <w:pPr>
        <w:pStyle w:val="ListParagraph"/>
        <w:numPr>
          <w:ilvl w:val="0"/>
          <w:numId w:val="1"/>
        </w:numPr>
        <w:spacing w:after="0"/>
        <w:jc w:val="both"/>
        <w:rPr>
          <w:rFonts w:ascii="Arial" w:hAnsi="Arial" w:cs="Arial"/>
          <w:color w:val="000000" w:themeColor="text1"/>
          <w:sz w:val="24"/>
          <w:szCs w:val="24"/>
        </w:rPr>
      </w:pPr>
      <w:r w:rsidRPr="006D39B7">
        <w:rPr>
          <w:rFonts w:ascii="Arial" w:hAnsi="Arial" w:cs="Arial"/>
          <w:color w:val="000000" w:themeColor="text1"/>
          <w:sz w:val="24"/>
          <w:szCs w:val="24"/>
        </w:rPr>
        <w:t>Undertake regular stock rotation to check for split/ damaged packets</w:t>
      </w:r>
      <w:r w:rsidR="007A6E80" w:rsidRPr="006D39B7">
        <w:rPr>
          <w:rFonts w:ascii="Arial" w:hAnsi="Arial" w:cs="Arial"/>
          <w:color w:val="000000" w:themeColor="text1"/>
          <w:sz w:val="24"/>
          <w:szCs w:val="24"/>
        </w:rPr>
        <w:t>.</w:t>
      </w:r>
    </w:p>
    <w:p w14:paraId="39763DCE" w14:textId="77777777" w:rsidR="007A6E80" w:rsidRPr="0097471C" w:rsidRDefault="007A6E80" w:rsidP="0097471C">
      <w:pPr>
        <w:spacing w:after="0"/>
        <w:jc w:val="both"/>
        <w:rPr>
          <w:rFonts w:ascii="Arial" w:hAnsi="Arial" w:cs="Arial"/>
          <w:b/>
          <w:color w:val="000000" w:themeColor="text1"/>
          <w:sz w:val="24"/>
          <w:szCs w:val="24"/>
        </w:rPr>
      </w:pPr>
    </w:p>
    <w:p w14:paraId="082DDA69" w14:textId="77777777" w:rsidR="0058049A" w:rsidRPr="0097471C" w:rsidRDefault="0058049A" w:rsidP="0097471C">
      <w:pPr>
        <w:spacing w:after="0"/>
        <w:jc w:val="both"/>
        <w:rPr>
          <w:rFonts w:ascii="Arial" w:hAnsi="Arial" w:cs="Arial"/>
          <w:b/>
          <w:color w:val="000000" w:themeColor="text1"/>
          <w:sz w:val="24"/>
          <w:szCs w:val="24"/>
          <w:u w:val="single"/>
        </w:rPr>
      </w:pPr>
      <w:r w:rsidRPr="0097471C">
        <w:rPr>
          <w:rFonts w:ascii="Arial" w:hAnsi="Arial" w:cs="Arial"/>
          <w:b/>
          <w:color w:val="000000" w:themeColor="text1"/>
          <w:sz w:val="24"/>
          <w:szCs w:val="24"/>
          <w:u w:val="single"/>
        </w:rPr>
        <w:t>Manual Handling and Lifting</w:t>
      </w:r>
    </w:p>
    <w:p w14:paraId="6220A810" w14:textId="77777777" w:rsidR="0058049A" w:rsidRPr="0097471C" w:rsidRDefault="0058049A" w:rsidP="0097471C">
      <w:pPr>
        <w:spacing w:after="0"/>
        <w:jc w:val="both"/>
        <w:rPr>
          <w:rFonts w:ascii="Arial" w:hAnsi="Arial" w:cs="Arial"/>
          <w:color w:val="000000" w:themeColor="text1"/>
          <w:sz w:val="24"/>
          <w:szCs w:val="24"/>
        </w:rPr>
      </w:pPr>
      <w:r w:rsidRPr="0097471C">
        <w:rPr>
          <w:rFonts w:ascii="Arial" w:hAnsi="Arial" w:cs="Arial"/>
          <w:color w:val="000000" w:themeColor="text1"/>
          <w:sz w:val="24"/>
          <w:szCs w:val="24"/>
        </w:rPr>
        <w:t>Fair Frome will provide manual handling training for staff and volunteers, who will observe the following guidelines:</w:t>
      </w:r>
    </w:p>
    <w:p w14:paraId="19DC5750" w14:textId="77777777" w:rsidR="0058049A" w:rsidRPr="0097471C" w:rsidRDefault="0058049A" w:rsidP="0097471C">
      <w:pPr>
        <w:pStyle w:val="ListParagraph"/>
        <w:numPr>
          <w:ilvl w:val="0"/>
          <w:numId w:val="3"/>
        </w:numPr>
        <w:spacing w:after="0"/>
        <w:jc w:val="both"/>
        <w:rPr>
          <w:rFonts w:ascii="Arial" w:hAnsi="Arial" w:cs="Arial"/>
          <w:color w:val="000000" w:themeColor="text1"/>
          <w:sz w:val="24"/>
          <w:szCs w:val="24"/>
        </w:rPr>
      </w:pPr>
      <w:r w:rsidRPr="0097471C">
        <w:rPr>
          <w:rFonts w:ascii="Arial" w:hAnsi="Arial" w:cs="Arial"/>
          <w:color w:val="000000" w:themeColor="text1"/>
          <w:sz w:val="24"/>
          <w:szCs w:val="24"/>
        </w:rPr>
        <w:t>Use correct lifting te</w:t>
      </w:r>
      <w:r w:rsidR="00551C44" w:rsidRPr="0097471C">
        <w:rPr>
          <w:rFonts w:ascii="Arial" w:hAnsi="Arial" w:cs="Arial"/>
          <w:color w:val="000000" w:themeColor="text1"/>
          <w:sz w:val="24"/>
          <w:szCs w:val="24"/>
        </w:rPr>
        <w:t>ch</w:t>
      </w:r>
      <w:r w:rsidRPr="0097471C">
        <w:rPr>
          <w:rFonts w:ascii="Arial" w:hAnsi="Arial" w:cs="Arial"/>
          <w:color w:val="000000" w:themeColor="text1"/>
          <w:sz w:val="24"/>
          <w:szCs w:val="24"/>
        </w:rPr>
        <w:t>ni</w:t>
      </w:r>
      <w:r w:rsidR="00551C44" w:rsidRPr="0097471C">
        <w:rPr>
          <w:rFonts w:ascii="Arial" w:hAnsi="Arial" w:cs="Arial"/>
          <w:color w:val="000000" w:themeColor="text1"/>
          <w:sz w:val="24"/>
          <w:szCs w:val="24"/>
        </w:rPr>
        <w:t>qu</w:t>
      </w:r>
      <w:r w:rsidRPr="0097471C">
        <w:rPr>
          <w:rFonts w:ascii="Arial" w:hAnsi="Arial" w:cs="Arial"/>
          <w:color w:val="000000" w:themeColor="text1"/>
          <w:sz w:val="24"/>
          <w:szCs w:val="24"/>
        </w:rPr>
        <w:t xml:space="preserve">es to </w:t>
      </w:r>
      <w:proofErr w:type="gramStart"/>
      <w:r w:rsidRPr="0097471C">
        <w:rPr>
          <w:rFonts w:ascii="Arial" w:hAnsi="Arial" w:cs="Arial"/>
          <w:color w:val="000000" w:themeColor="text1"/>
          <w:sz w:val="24"/>
          <w:szCs w:val="24"/>
        </w:rPr>
        <w:t>include:</w:t>
      </w:r>
      <w:proofErr w:type="gramEnd"/>
      <w:r w:rsidRPr="0097471C">
        <w:rPr>
          <w:rFonts w:ascii="Arial" w:hAnsi="Arial" w:cs="Arial"/>
          <w:color w:val="000000" w:themeColor="text1"/>
          <w:sz w:val="24"/>
          <w:szCs w:val="24"/>
        </w:rPr>
        <w:t xml:space="preserve"> split the load, avoid twisting, clear the pat</w:t>
      </w:r>
      <w:r w:rsidR="00551C44" w:rsidRPr="0097471C">
        <w:rPr>
          <w:rFonts w:ascii="Arial" w:hAnsi="Arial" w:cs="Arial"/>
          <w:color w:val="000000" w:themeColor="text1"/>
          <w:sz w:val="24"/>
          <w:szCs w:val="24"/>
        </w:rPr>
        <w:t>h</w:t>
      </w:r>
      <w:r w:rsidRPr="0097471C">
        <w:rPr>
          <w:rFonts w:ascii="Arial" w:hAnsi="Arial" w:cs="Arial"/>
          <w:color w:val="000000" w:themeColor="text1"/>
          <w:sz w:val="24"/>
          <w:szCs w:val="24"/>
        </w:rPr>
        <w:t xml:space="preserve"> from debris underfoot, </w:t>
      </w:r>
    </w:p>
    <w:p w14:paraId="350E6850" w14:textId="07AC76A7" w:rsidR="0058049A" w:rsidRPr="0097471C" w:rsidRDefault="0058049A" w:rsidP="0097471C">
      <w:pPr>
        <w:pStyle w:val="ListParagraph"/>
        <w:numPr>
          <w:ilvl w:val="0"/>
          <w:numId w:val="3"/>
        </w:numPr>
        <w:spacing w:after="0"/>
        <w:jc w:val="both"/>
        <w:rPr>
          <w:rFonts w:ascii="Arial" w:hAnsi="Arial" w:cs="Arial"/>
          <w:color w:val="000000" w:themeColor="text1"/>
          <w:sz w:val="24"/>
          <w:szCs w:val="24"/>
        </w:rPr>
      </w:pPr>
      <w:r w:rsidRPr="0097471C">
        <w:rPr>
          <w:rFonts w:ascii="Arial" w:hAnsi="Arial" w:cs="Arial"/>
          <w:color w:val="000000" w:themeColor="text1"/>
          <w:sz w:val="24"/>
          <w:szCs w:val="24"/>
        </w:rPr>
        <w:t>Do not lift heavier items above chest height.</w:t>
      </w:r>
    </w:p>
    <w:p w14:paraId="61976485" w14:textId="289A5AB8" w:rsidR="0058049A" w:rsidRPr="006D39B7" w:rsidRDefault="00843ED2" w:rsidP="0097471C">
      <w:pPr>
        <w:pStyle w:val="ListParagraph"/>
        <w:numPr>
          <w:ilvl w:val="0"/>
          <w:numId w:val="3"/>
        </w:numPr>
        <w:spacing w:after="0"/>
        <w:jc w:val="both"/>
        <w:rPr>
          <w:rFonts w:ascii="Arial" w:hAnsi="Arial" w:cs="Arial"/>
          <w:color w:val="000000" w:themeColor="text1"/>
          <w:sz w:val="24"/>
          <w:szCs w:val="24"/>
        </w:rPr>
      </w:pPr>
      <w:r w:rsidRPr="0097471C">
        <w:rPr>
          <w:rFonts w:ascii="Arial" w:hAnsi="Arial" w:cs="Arial"/>
          <w:color w:val="000000" w:themeColor="text1"/>
          <w:sz w:val="24"/>
          <w:szCs w:val="24"/>
        </w:rPr>
        <w:t>Manual handling guidance will be displayed</w:t>
      </w:r>
    </w:p>
    <w:p w14:paraId="13AD1D32" w14:textId="77777777" w:rsidR="006D39B7" w:rsidRDefault="006D39B7" w:rsidP="0097471C">
      <w:pPr>
        <w:spacing w:after="0"/>
        <w:jc w:val="both"/>
        <w:rPr>
          <w:rFonts w:ascii="Arial" w:hAnsi="Arial" w:cs="Arial"/>
          <w:b/>
          <w:color w:val="000000" w:themeColor="text1"/>
          <w:sz w:val="24"/>
          <w:szCs w:val="24"/>
          <w:u w:val="single"/>
        </w:rPr>
      </w:pPr>
    </w:p>
    <w:p w14:paraId="07F81DF5" w14:textId="0C9D9015" w:rsidR="0058049A" w:rsidRPr="0097471C" w:rsidRDefault="0058049A" w:rsidP="0097471C">
      <w:pPr>
        <w:spacing w:after="0"/>
        <w:jc w:val="both"/>
        <w:rPr>
          <w:rFonts w:ascii="Arial" w:hAnsi="Arial" w:cs="Arial"/>
          <w:b/>
          <w:color w:val="000000" w:themeColor="text1"/>
          <w:sz w:val="24"/>
          <w:szCs w:val="24"/>
          <w:u w:val="single"/>
        </w:rPr>
      </w:pPr>
      <w:r w:rsidRPr="0097471C">
        <w:rPr>
          <w:rFonts w:ascii="Arial" w:hAnsi="Arial" w:cs="Arial"/>
          <w:b/>
          <w:color w:val="000000" w:themeColor="text1"/>
          <w:sz w:val="24"/>
          <w:szCs w:val="24"/>
          <w:u w:val="single"/>
        </w:rPr>
        <w:t>Equipment</w:t>
      </w:r>
    </w:p>
    <w:p w14:paraId="54A1F919" w14:textId="760AAA50" w:rsidR="0058049A" w:rsidRPr="0097471C" w:rsidRDefault="0058049A" w:rsidP="0097471C">
      <w:pPr>
        <w:spacing w:after="0"/>
        <w:jc w:val="both"/>
        <w:rPr>
          <w:rFonts w:ascii="Arial" w:hAnsi="Arial" w:cs="Arial"/>
          <w:color w:val="000000" w:themeColor="text1"/>
          <w:sz w:val="24"/>
          <w:szCs w:val="24"/>
        </w:rPr>
      </w:pPr>
      <w:r w:rsidRPr="0097471C">
        <w:rPr>
          <w:rFonts w:ascii="Arial" w:hAnsi="Arial" w:cs="Arial"/>
          <w:color w:val="000000" w:themeColor="text1"/>
          <w:sz w:val="24"/>
          <w:szCs w:val="24"/>
        </w:rPr>
        <w:t>Fair Frome will provide all equipment necessary for employees and volunteers to carry out all tasks.  No private equipment may be b</w:t>
      </w:r>
      <w:r w:rsidR="005B6E05">
        <w:rPr>
          <w:rFonts w:ascii="Arial" w:hAnsi="Arial" w:cs="Arial"/>
          <w:color w:val="000000" w:themeColor="text1"/>
          <w:sz w:val="24"/>
          <w:szCs w:val="24"/>
        </w:rPr>
        <w:t>r</w:t>
      </w:r>
      <w:r w:rsidRPr="0097471C">
        <w:rPr>
          <w:rFonts w:ascii="Arial" w:hAnsi="Arial" w:cs="Arial"/>
          <w:color w:val="000000" w:themeColor="text1"/>
          <w:sz w:val="24"/>
          <w:szCs w:val="24"/>
        </w:rPr>
        <w:t>ought into the unit without the permission of the Health and Safety officer, who will ensure the equipment is safe to use and people are trained properly to use.</w:t>
      </w:r>
    </w:p>
    <w:p w14:paraId="67EC19B9" w14:textId="77777777" w:rsidR="00843ED2" w:rsidRPr="0097471C" w:rsidRDefault="00843ED2" w:rsidP="0097471C">
      <w:pPr>
        <w:spacing w:after="0"/>
        <w:jc w:val="both"/>
        <w:rPr>
          <w:rFonts w:ascii="Arial" w:hAnsi="Arial" w:cs="Arial"/>
          <w:color w:val="000000" w:themeColor="text1"/>
          <w:sz w:val="24"/>
          <w:szCs w:val="24"/>
        </w:rPr>
      </w:pPr>
    </w:p>
    <w:p w14:paraId="64DE1DA7" w14:textId="67A3CEB5" w:rsidR="0058049A" w:rsidRPr="0097471C" w:rsidRDefault="0058049A" w:rsidP="0097471C">
      <w:pPr>
        <w:spacing w:after="0"/>
        <w:jc w:val="both"/>
        <w:rPr>
          <w:rFonts w:ascii="Arial" w:hAnsi="Arial" w:cs="Arial"/>
          <w:color w:val="000000" w:themeColor="text1"/>
          <w:sz w:val="24"/>
          <w:szCs w:val="24"/>
        </w:rPr>
      </w:pPr>
      <w:r w:rsidRPr="0097471C">
        <w:rPr>
          <w:rFonts w:ascii="Arial" w:hAnsi="Arial" w:cs="Arial"/>
          <w:color w:val="000000" w:themeColor="text1"/>
          <w:sz w:val="24"/>
          <w:szCs w:val="24"/>
        </w:rPr>
        <w:lastRenderedPageBreak/>
        <w:t>All equipment held by Fair Frome will be registered, maintained in a safe condition and in good repair.  Where applicable, equipment is to be regularly checked for safety in accordance with current regulations, and records kept.</w:t>
      </w:r>
    </w:p>
    <w:p w14:paraId="123DE34D" w14:textId="77777777" w:rsidR="00843ED2" w:rsidRPr="0097471C" w:rsidRDefault="00843ED2" w:rsidP="0097471C">
      <w:pPr>
        <w:spacing w:after="0"/>
        <w:jc w:val="both"/>
        <w:rPr>
          <w:rFonts w:ascii="Arial" w:hAnsi="Arial" w:cs="Arial"/>
          <w:color w:val="000000" w:themeColor="text1"/>
          <w:sz w:val="24"/>
          <w:szCs w:val="24"/>
        </w:rPr>
      </w:pPr>
    </w:p>
    <w:p w14:paraId="38248D40" w14:textId="376A60FD" w:rsidR="0058049A" w:rsidRPr="0097471C" w:rsidRDefault="0058049A" w:rsidP="0097471C">
      <w:pPr>
        <w:spacing w:after="0"/>
        <w:jc w:val="both"/>
        <w:rPr>
          <w:rFonts w:ascii="Arial" w:hAnsi="Arial" w:cs="Arial"/>
          <w:color w:val="000000" w:themeColor="text1"/>
          <w:sz w:val="24"/>
          <w:szCs w:val="24"/>
        </w:rPr>
      </w:pPr>
      <w:r w:rsidRPr="0097471C">
        <w:rPr>
          <w:rFonts w:ascii="Arial" w:hAnsi="Arial" w:cs="Arial"/>
          <w:color w:val="000000" w:themeColor="text1"/>
          <w:sz w:val="24"/>
          <w:szCs w:val="24"/>
        </w:rPr>
        <w:t>Employees and volunteers are not to use equipment they have not been trained to us</w:t>
      </w:r>
      <w:r w:rsidR="00843ED2" w:rsidRPr="0097471C">
        <w:rPr>
          <w:rFonts w:ascii="Arial" w:hAnsi="Arial" w:cs="Arial"/>
          <w:color w:val="000000" w:themeColor="text1"/>
          <w:sz w:val="24"/>
          <w:szCs w:val="24"/>
        </w:rPr>
        <w:t xml:space="preserve">e. </w:t>
      </w:r>
      <w:r w:rsidRPr="0097471C">
        <w:rPr>
          <w:rFonts w:ascii="Arial" w:hAnsi="Arial" w:cs="Arial"/>
          <w:color w:val="000000" w:themeColor="text1"/>
          <w:sz w:val="24"/>
          <w:szCs w:val="24"/>
        </w:rPr>
        <w:t xml:space="preserve">Equipment is to be used only for its due </w:t>
      </w:r>
      <w:proofErr w:type="gramStart"/>
      <w:r w:rsidRPr="0097471C">
        <w:rPr>
          <w:rFonts w:ascii="Arial" w:hAnsi="Arial" w:cs="Arial"/>
          <w:color w:val="000000" w:themeColor="text1"/>
          <w:sz w:val="24"/>
          <w:szCs w:val="24"/>
        </w:rPr>
        <w:t>purpose, and</w:t>
      </w:r>
      <w:proofErr w:type="gramEnd"/>
      <w:r w:rsidRPr="0097471C">
        <w:rPr>
          <w:rFonts w:ascii="Arial" w:hAnsi="Arial" w:cs="Arial"/>
          <w:color w:val="000000" w:themeColor="text1"/>
          <w:sz w:val="24"/>
          <w:szCs w:val="24"/>
        </w:rPr>
        <w:t xml:space="preserve"> used correctly.  Careless or incorrect use can result in personal injury and/or damage to the equipment.</w:t>
      </w:r>
    </w:p>
    <w:p w14:paraId="6D4B9435" w14:textId="77777777" w:rsidR="0058049A" w:rsidRPr="0097471C" w:rsidRDefault="0058049A" w:rsidP="0097471C">
      <w:pPr>
        <w:spacing w:after="0"/>
        <w:jc w:val="both"/>
        <w:rPr>
          <w:rFonts w:ascii="Arial" w:hAnsi="Arial" w:cs="Arial"/>
          <w:b/>
          <w:color w:val="000000" w:themeColor="text1"/>
          <w:sz w:val="24"/>
          <w:szCs w:val="24"/>
        </w:rPr>
      </w:pPr>
    </w:p>
    <w:p w14:paraId="0781ABCB" w14:textId="77777777" w:rsidR="0058049A" w:rsidRPr="0097471C" w:rsidRDefault="0058049A" w:rsidP="0097471C">
      <w:pPr>
        <w:spacing w:after="0"/>
        <w:jc w:val="both"/>
        <w:rPr>
          <w:rFonts w:ascii="Arial" w:hAnsi="Arial" w:cs="Arial"/>
          <w:b/>
          <w:color w:val="000000" w:themeColor="text1"/>
          <w:sz w:val="24"/>
          <w:szCs w:val="24"/>
          <w:u w:val="single"/>
        </w:rPr>
      </w:pPr>
      <w:r w:rsidRPr="0097471C">
        <w:rPr>
          <w:rFonts w:ascii="Arial" w:hAnsi="Arial" w:cs="Arial"/>
          <w:b/>
          <w:color w:val="000000" w:themeColor="text1"/>
          <w:sz w:val="24"/>
          <w:szCs w:val="24"/>
          <w:u w:val="single"/>
        </w:rPr>
        <w:t>Storage</w:t>
      </w:r>
    </w:p>
    <w:p w14:paraId="14A84C03" w14:textId="77777777" w:rsidR="0058049A" w:rsidRPr="0097471C" w:rsidRDefault="0058049A" w:rsidP="0097471C">
      <w:pPr>
        <w:spacing w:after="0"/>
        <w:jc w:val="both"/>
        <w:rPr>
          <w:rFonts w:ascii="Arial" w:hAnsi="Arial" w:cs="Arial"/>
          <w:color w:val="000000" w:themeColor="text1"/>
          <w:sz w:val="24"/>
          <w:szCs w:val="24"/>
        </w:rPr>
      </w:pPr>
      <w:r w:rsidRPr="0097471C">
        <w:rPr>
          <w:rFonts w:ascii="Arial" w:hAnsi="Arial" w:cs="Arial"/>
          <w:color w:val="000000" w:themeColor="text1"/>
          <w:sz w:val="24"/>
          <w:szCs w:val="24"/>
        </w:rPr>
        <w:t xml:space="preserve">Ensure that the shelving is fit for </w:t>
      </w:r>
      <w:proofErr w:type="gramStart"/>
      <w:r w:rsidRPr="0097471C">
        <w:rPr>
          <w:rFonts w:ascii="Arial" w:hAnsi="Arial" w:cs="Arial"/>
          <w:color w:val="000000" w:themeColor="text1"/>
          <w:sz w:val="24"/>
          <w:szCs w:val="24"/>
        </w:rPr>
        <w:t>purpose;</w:t>
      </w:r>
      <w:proofErr w:type="gramEnd"/>
      <w:r w:rsidRPr="0097471C">
        <w:rPr>
          <w:rFonts w:ascii="Arial" w:hAnsi="Arial" w:cs="Arial"/>
          <w:color w:val="000000" w:themeColor="text1"/>
          <w:sz w:val="24"/>
          <w:szCs w:val="24"/>
        </w:rPr>
        <w:t xml:space="preserve"> store heavier items on metal shelving. Undertake weekly checks.</w:t>
      </w:r>
    </w:p>
    <w:p w14:paraId="1778CA96" w14:textId="77777777" w:rsidR="0058049A" w:rsidRPr="0097471C" w:rsidRDefault="0058049A" w:rsidP="0097471C">
      <w:pPr>
        <w:spacing w:after="0"/>
        <w:jc w:val="both"/>
        <w:rPr>
          <w:rFonts w:ascii="Arial" w:hAnsi="Arial" w:cs="Arial"/>
          <w:b/>
          <w:color w:val="000000" w:themeColor="text1"/>
          <w:sz w:val="24"/>
          <w:szCs w:val="24"/>
          <w:u w:val="single"/>
        </w:rPr>
      </w:pPr>
    </w:p>
    <w:p w14:paraId="10009883" w14:textId="77777777" w:rsidR="0058049A" w:rsidRPr="0097471C" w:rsidRDefault="0058049A" w:rsidP="0097471C">
      <w:pPr>
        <w:spacing w:after="0"/>
        <w:jc w:val="both"/>
        <w:rPr>
          <w:rFonts w:ascii="Arial" w:hAnsi="Arial" w:cs="Arial"/>
          <w:b/>
          <w:color w:val="000000" w:themeColor="text1"/>
          <w:sz w:val="24"/>
          <w:szCs w:val="24"/>
          <w:u w:val="single"/>
        </w:rPr>
      </w:pPr>
      <w:r w:rsidRPr="0097471C">
        <w:rPr>
          <w:rFonts w:ascii="Arial" w:hAnsi="Arial" w:cs="Arial"/>
          <w:b/>
          <w:color w:val="000000" w:themeColor="text1"/>
          <w:sz w:val="24"/>
          <w:szCs w:val="24"/>
          <w:u w:val="single"/>
        </w:rPr>
        <w:t>Waste Disposal</w:t>
      </w:r>
    </w:p>
    <w:p w14:paraId="01E7A007" w14:textId="44971671" w:rsidR="00FD1A7F" w:rsidRPr="0097471C" w:rsidRDefault="00A73898" w:rsidP="0097471C">
      <w:pPr>
        <w:spacing w:after="0"/>
        <w:jc w:val="both"/>
        <w:rPr>
          <w:rFonts w:ascii="Arial" w:hAnsi="Arial" w:cs="Arial"/>
          <w:color w:val="000000" w:themeColor="text1"/>
          <w:sz w:val="24"/>
          <w:szCs w:val="24"/>
        </w:rPr>
      </w:pPr>
      <w:r w:rsidRPr="0097471C">
        <w:rPr>
          <w:rFonts w:ascii="Arial" w:hAnsi="Arial" w:cs="Arial"/>
          <w:color w:val="000000" w:themeColor="text1"/>
          <w:sz w:val="24"/>
          <w:szCs w:val="24"/>
        </w:rPr>
        <w:t>All out of date food donations are disposed o</w:t>
      </w:r>
      <w:r w:rsidR="00957399" w:rsidRPr="0097471C">
        <w:rPr>
          <w:rFonts w:ascii="Arial" w:hAnsi="Arial" w:cs="Arial"/>
          <w:color w:val="000000" w:themeColor="text1"/>
          <w:sz w:val="24"/>
          <w:szCs w:val="24"/>
        </w:rPr>
        <w:t xml:space="preserve">f in accordance with the current Food Bank Procedures. </w:t>
      </w:r>
    </w:p>
    <w:p w14:paraId="4786D1AC" w14:textId="77777777" w:rsidR="0058049A" w:rsidRPr="0097471C" w:rsidRDefault="0058049A" w:rsidP="0097471C">
      <w:pPr>
        <w:spacing w:after="0"/>
        <w:jc w:val="both"/>
        <w:rPr>
          <w:rFonts w:ascii="Arial" w:hAnsi="Arial" w:cs="Arial"/>
          <w:b/>
          <w:color w:val="000000" w:themeColor="text1"/>
          <w:sz w:val="24"/>
          <w:szCs w:val="24"/>
          <w:u w:val="single"/>
        </w:rPr>
      </w:pPr>
    </w:p>
    <w:p w14:paraId="1A269FC3" w14:textId="77777777" w:rsidR="0058049A" w:rsidRPr="0097471C" w:rsidRDefault="0058049A" w:rsidP="0097471C">
      <w:pPr>
        <w:spacing w:after="0"/>
        <w:jc w:val="both"/>
        <w:rPr>
          <w:rFonts w:ascii="Arial" w:hAnsi="Arial" w:cs="Arial"/>
          <w:b/>
          <w:color w:val="000000" w:themeColor="text1"/>
          <w:sz w:val="24"/>
          <w:szCs w:val="24"/>
          <w:u w:val="single"/>
        </w:rPr>
      </w:pPr>
      <w:r w:rsidRPr="0097471C">
        <w:rPr>
          <w:rFonts w:ascii="Arial" w:hAnsi="Arial" w:cs="Arial"/>
          <w:b/>
          <w:color w:val="000000" w:themeColor="text1"/>
          <w:sz w:val="24"/>
          <w:szCs w:val="24"/>
          <w:u w:val="single"/>
        </w:rPr>
        <w:t>Smoking</w:t>
      </w:r>
      <w:r w:rsidR="002F74D9" w:rsidRPr="0097471C">
        <w:rPr>
          <w:rFonts w:ascii="Arial" w:hAnsi="Arial" w:cs="Arial"/>
          <w:b/>
          <w:color w:val="000000" w:themeColor="text1"/>
          <w:sz w:val="24"/>
          <w:szCs w:val="24"/>
          <w:u w:val="single"/>
        </w:rPr>
        <w:t>/Vaping</w:t>
      </w:r>
    </w:p>
    <w:p w14:paraId="56CBA8A5" w14:textId="3B1CE52A" w:rsidR="0058049A" w:rsidRPr="0097471C" w:rsidRDefault="0058049A" w:rsidP="0097471C">
      <w:pPr>
        <w:spacing w:after="0"/>
        <w:jc w:val="both"/>
        <w:rPr>
          <w:rFonts w:ascii="Arial" w:hAnsi="Arial" w:cs="Arial"/>
          <w:color w:val="000000" w:themeColor="text1"/>
          <w:sz w:val="24"/>
          <w:szCs w:val="24"/>
        </w:rPr>
      </w:pPr>
      <w:r w:rsidRPr="0097471C">
        <w:rPr>
          <w:rFonts w:ascii="Arial" w:hAnsi="Arial" w:cs="Arial"/>
          <w:color w:val="000000" w:themeColor="text1"/>
          <w:sz w:val="24"/>
          <w:szCs w:val="24"/>
        </w:rPr>
        <w:t xml:space="preserve">Smoking is prohibited inside all premises </w:t>
      </w:r>
      <w:r w:rsidR="00913254">
        <w:rPr>
          <w:rFonts w:ascii="Arial" w:hAnsi="Arial" w:cs="Arial"/>
          <w:color w:val="000000" w:themeColor="text1"/>
          <w:sz w:val="24"/>
          <w:szCs w:val="24"/>
        </w:rPr>
        <w:t>used for Fair Frome projects</w:t>
      </w:r>
    </w:p>
    <w:p w14:paraId="68243033" w14:textId="77777777" w:rsidR="0058049A" w:rsidRPr="0097471C" w:rsidRDefault="0058049A" w:rsidP="0097471C">
      <w:pPr>
        <w:spacing w:after="0"/>
        <w:jc w:val="both"/>
        <w:rPr>
          <w:rFonts w:ascii="Arial" w:hAnsi="Arial" w:cs="Arial"/>
          <w:color w:val="000000" w:themeColor="text1"/>
          <w:sz w:val="24"/>
          <w:szCs w:val="24"/>
        </w:rPr>
      </w:pPr>
    </w:p>
    <w:p w14:paraId="4F5A0E23" w14:textId="77777777" w:rsidR="0058049A" w:rsidRPr="0097471C" w:rsidRDefault="0058049A" w:rsidP="0097471C">
      <w:pPr>
        <w:spacing w:after="0"/>
        <w:jc w:val="both"/>
        <w:rPr>
          <w:rFonts w:ascii="Arial" w:hAnsi="Arial" w:cs="Arial"/>
          <w:b/>
          <w:color w:val="000000" w:themeColor="text1"/>
          <w:sz w:val="24"/>
          <w:szCs w:val="24"/>
          <w:u w:val="single"/>
        </w:rPr>
      </w:pPr>
      <w:r w:rsidRPr="0097471C">
        <w:rPr>
          <w:rFonts w:ascii="Arial" w:hAnsi="Arial" w:cs="Arial"/>
          <w:b/>
          <w:color w:val="000000" w:themeColor="text1"/>
          <w:sz w:val="24"/>
          <w:szCs w:val="24"/>
          <w:u w:val="single"/>
        </w:rPr>
        <w:t>Alcohol or substance misuse</w:t>
      </w:r>
    </w:p>
    <w:p w14:paraId="4CDD26FC" w14:textId="77777777" w:rsidR="0058049A" w:rsidRDefault="0058049A" w:rsidP="0097471C">
      <w:pPr>
        <w:spacing w:after="0"/>
        <w:jc w:val="both"/>
        <w:rPr>
          <w:rFonts w:ascii="Arial" w:hAnsi="Arial" w:cs="Arial"/>
          <w:color w:val="000000" w:themeColor="text1"/>
          <w:sz w:val="24"/>
          <w:szCs w:val="24"/>
        </w:rPr>
      </w:pPr>
      <w:r w:rsidRPr="0097471C">
        <w:rPr>
          <w:rFonts w:ascii="Arial" w:hAnsi="Arial" w:cs="Arial"/>
          <w:color w:val="000000" w:themeColor="text1"/>
          <w:sz w:val="24"/>
          <w:szCs w:val="24"/>
        </w:rPr>
        <w:t>Staff and volunteers are not to consume alcohol or participate in the taking of any other intoxicating substance while working for Fair Frome.</w:t>
      </w:r>
    </w:p>
    <w:p w14:paraId="51CD504E" w14:textId="77777777" w:rsidR="00913254" w:rsidRDefault="00913254" w:rsidP="0097471C">
      <w:pPr>
        <w:spacing w:after="0"/>
        <w:jc w:val="both"/>
        <w:rPr>
          <w:rFonts w:ascii="Arial" w:hAnsi="Arial" w:cs="Arial"/>
          <w:color w:val="000000" w:themeColor="text1"/>
          <w:sz w:val="24"/>
          <w:szCs w:val="24"/>
        </w:rPr>
      </w:pPr>
    </w:p>
    <w:p w14:paraId="15E5C036" w14:textId="23C7655B" w:rsidR="00913254" w:rsidRDefault="00913254" w:rsidP="0097471C">
      <w:pPr>
        <w:spacing w:after="0"/>
        <w:jc w:val="both"/>
        <w:rPr>
          <w:rFonts w:ascii="Arial" w:hAnsi="Arial" w:cs="Arial"/>
          <w:b/>
          <w:bCs/>
          <w:color w:val="000000" w:themeColor="text1"/>
          <w:sz w:val="24"/>
          <w:szCs w:val="24"/>
          <w:u w:val="single"/>
        </w:rPr>
      </w:pPr>
      <w:r w:rsidRPr="00913254">
        <w:rPr>
          <w:rFonts w:ascii="Arial" w:hAnsi="Arial" w:cs="Arial"/>
          <w:b/>
          <w:bCs/>
          <w:color w:val="000000" w:themeColor="text1"/>
          <w:sz w:val="24"/>
          <w:szCs w:val="24"/>
          <w:u w:val="single"/>
        </w:rPr>
        <w:t>Pets</w:t>
      </w:r>
    </w:p>
    <w:p w14:paraId="09922B06" w14:textId="32BDE348" w:rsidR="00913254" w:rsidRPr="00913254" w:rsidRDefault="00913254" w:rsidP="0097471C">
      <w:pPr>
        <w:spacing w:after="0"/>
        <w:jc w:val="both"/>
        <w:rPr>
          <w:rFonts w:ascii="Arial" w:hAnsi="Arial" w:cs="Arial"/>
          <w:color w:val="000000" w:themeColor="text1"/>
          <w:sz w:val="24"/>
          <w:szCs w:val="24"/>
        </w:rPr>
      </w:pPr>
      <w:r w:rsidRPr="00913254">
        <w:rPr>
          <w:rFonts w:ascii="Arial" w:hAnsi="Arial" w:cs="Arial"/>
          <w:color w:val="000000" w:themeColor="text1"/>
          <w:sz w:val="24"/>
          <w:szCs w:val="24"/>
        </w:rPr>
        <w:t xml:space="preserve">No animals are permitted </w:t>
      </w:r>
      <w:r>
        <w:rPr>
          <w:rFonts w:ascii="Arial" w:hAnsi="Arial" w:cs="Arial"/>
          <w:color w:val="000000" w:themeColor="text1"/>
          <w:sz w:val="24"/>
          <w:szCs w:val="24"/>
        </w:rPr>
        <w:t>inside premises used for Fair Frome projects except assistance animals. This will be authorised by the Health and Safety Officer</w:t>
      </w:r>
      <w:r w:rsidR="003A1C8E">
        <w:rPr>
          <w:rFonts w:ascii="Arial" w:hAnsi="Arial" w:cs="Arial"/>
          <w:color w:val="000000" w:themeColor="text1"/>
          <w:sz w:val="24"/>
          <w:szCs w:val="24"/>
        </w:rPr>
        <w:t>.</w:t>
      </w:r>
    </w:p>
    <w:p w14:paraId="5B2D7C51" w14:textId="77777777" w:rsidR="0058049A" w:rsidRPr="0097471C" w:rsidRDefault="0058049A" w:rsidP="0097471C">
      <w:pPr>
        <w:spacing w:after="0"/>
        <w:jc w:val="both"/>
        <w:rPr>
          <w:rFonts w:ascii="Arial" w:hAnsi="Arial" w:cs="Arial"/>
          <w:color w:val="000000" w:themeColor="text1"/>
          <w:sz w:val="24"/>
          <w:szCs w:val="24"/>
        </w:rPr>
      </w:pPr>
    </w:p>
    <w:p w14:paraId="7B072968" w14:textId="77777777" w:rsidR="0058049A" w:rsidRPr="0097471C" w:rsidRDefault="0058049A" w:rsidP="0097471C">
      <w:pPr>
        <w:spacing w:after="0"/>
        <w:jc w:val="both"/>
        <w:rPr>
          <w:rFonts w:ascii="Arial" w:hAnsi="Arial" w:cs="Arial"/>
          <w:b/>
          <w:color w:val="000000" w:themeColor="text1"/>
          <w:sz w:val="24"/>
          <w:szCs w:val="24"/>
          <w:u w:val="single"/>
        </w:rPr>
      </w:pPr>
      <w:r w:rsidRPr="0097471C">
        <w:rPr>
          <w:rFonts w:ascii="Arial" w:hAnsi="Arial" w:cs="Arial"/>
          <w:b/>
          <w:color w:val="000000" w:themeColor="text1"/>
          <w:sz w:val="24"/>
          <w:szCs w:val="24"/>
          <w:u w:val="single"/>
        </w:rPr>
        <w:t>Violence, harassment or bullying</w:t>
      </w:r>
      <w:r w:rsidR="00177762" w:rsidRPr="0097471C">
        <w:rPr>
          <w:rFonts w:ascii="Arial" w:hAnsi="Arial" w:cs="Arial"/>
          <w:b/>
          <w:color w:val="000000" w:themeColor="text1"/>
          <w:sz w:val="24"/>
          <w:szCs w:val="24"/>
          <w:u w:val="single"/>
        </w:rPr>
        <w:t xml:space="preserve"> w</w:t>
      </w:r>
      <w:r w:rsidRPr="0097471C">
        <w:rPr>
          <w:rFonts w:ascii="Arial" w:hAnsi="Arial" w:cs="Arial"/>
          <w:b/>
          <w:color w:val="000000" w:themeColor="text1"/>
          <w:sz w:val="24"/>
          <w:szCs w:val="24"/>
          <w:u w:val="single"/>
        </w:rPr>
        <w:t>ill not be tolerated</w:t>
      </w:r>
      <w:r w:rsidR="00177762" w:rsidRPr="0097471C">
        <w:rPr>
          <w:rFonts w:ascii="Arial" w:hAnsi="Arial" w:cs="Arial"/>
          <w:b/>
          <w:color w:val="000000" w:themeColor="text1"/>
          <w:sz w:val="24"/>
          <w:szCs w:val="24"/>
          <w:u w:val="single"/>
        </w:rPr>
        <w:t xml:space="preserve"> </w:t>
      </w:r>
    </w:p>
    <w:p w14:paraId="5CCC6FE5" w14:textId="77777777" w:rsidR="0058049A" w:rsidRPr="0097471C" w:rsidRDefault="0058049A" w:rsidP="0097471C">
      <w:pPr>
        <w:spacing w:after="0"/>
        <w:jc w:val="both"/>
        <w:rPr>
          <w:rFonts w:ascii="Arial" w:hAnsi="Arial" w:cs="Arial"/>
          <w:bCs/>
          <w:color w:val="000000" w:themeColor="text1"/>
          <w:sz w:val="24"/>
          <w:szCs w:val="24"/>
        </w:rPr>
      </w:pPr>
      <w:r w:rsidRPr="0097471C">
        <w:rPr>
          <w:rFonts w:ascii="Arial" w:hAnsi="Arial" w:cs="Arial"/>
          <w:bCs/>
          <w:color w:val="000000" w:themeColor="text1"/>
          <w:sz w:val="24"/>
          <w:szCs w:val="24"/>
        </w:rPr>
        <w:t>See our Bullying and Haras</w:t>
      </w:r>
      <w:r w:rsidR="00EF63E6" w:rsidRPr="0097471C">
        <w:rPr>
          <w:rFonts w:ascii="Arial" w:hAnsi="Arial" w:cs="Arial"/>
          <w:bCs/>
          <w:color w:val="000000" w:themeColor="text1"/>
          <w:sz w:val="24"/>
          <w:szCs w:val="24"/>
        </w:rPr>
        <w:t>s</w:t>
      </w:r>
      <w:r w:rsidRPr="0097471C">
        <w:rPr>
          <w:rFonts w:ascii="Arial" w:hAnsi="Arial" w:cs="Arial"/>
          <w:bCs/>
          <w:color w:val="000000" w:themeColor="text1"/>
          <w:sz w:val="24"/>
          <w:szCs w:val="24"/>
        </w:rPr>
        <w:t>ment policy</w:t>
      </w:r>
    </w:p>
    <w:p w14:paraId="29ED7A6F" w14:textId="77777777" w:rsidR="000A3680" w:rsidRDefault="000A3680" w:rsidP="0058049A">
      <w:pPr>
        <w:spacing w:after="0"/>
        <w:rPr>
          <w:rFonts w:ascii="Arial" w:hAnsi="Arial" w:cs="Arial"/>
          <w:b/>
          <w:color w:val="FF0000"/>
          <w:sz w:val="24"/>
          <w:szCs w:val="24"/>
        </w:rPr>
      </w:pPr>
    </w:p>
    <w:p w14:paraId="0B4298AC" w14:textId="77777777" w:rsidR="0097471C" w:rsidRPr="005214DD" w:rsidRDefault="0097471C" w:rsidP="0097471C">
      <w:pPr>
        <w:jc w:val="both"/>
        <w:rPr>
          <w:rFonts w:ascii="Arial" w:hAnsi="Arial" w:cs="Arial"/>
          <w:sz w:val="21"/>
          <w:szCs w:val="21"/>
        </w:rPr>
      </w:pPr>
      <w:r w:rsidRPr="005214DD">
        <w:rPr>
          <w:rFonts w:ascii="Arial" w:hAnsi="Arial" w:cs="Arial"/>
          <w:sz w:val="21"/>
          <w:szCs w:val="21"/>
        </w:rPr>
        <w:t>The Board of Fair Frome will carry out regular monitoring of policy and procedures. These Policies will be reviewed annually.  The Policy and Procedures were accepted and adopted by the Trustees of Fair Frome:</w:t>
      </w:r>
    </w:p>
    <w:p w14:paraId="548FE806" w14:textId="77777777" w:rsidR="000A3680" w:rsidRDefault="000A3680" w:rsidP="0058049A">
      <w:pPr>
        <w:spacing w:after="0"/>
      </w:pPr>
    </w:p>
    <w:tbl>
      <w:tblPr>
        <w:tblStyle w:val="TableGrid"/>
        <w:tblW w:w="0" w:type="auto"/>
        <w:tblLook w:val="04A0" w:firstRow="1" w:lastRow="0" w:firstColumn="1" w:lastColumn="0" w:noHBand="0" w:noVBand="1"/>
      </w:tblPr>
      <w:tblGrid>
        <w:gridCol w:w="1129"/>
        <w:gridCol w:w="3379"/>
        <w:gridCol w:w="1299"/>
        <w:gridCol w:w="3209"/>
      </w:tblGrid>
      <w:tr w:rsidR="00957399" w14:paraId="6CDFD633" w14:textId="77777777" w:rsidTr="00957399">
        <w:tc>
          <w:tcPr>
            <w:tcW w:w="1129" w:type="dxa"/>
          </w:tcPr>
          <w:p w14:paraId="7E8C2860" w14:textId="326390B7" w:rsidR="00957399" w:rsidRDefault="00957399" w:rsidP="00957399">
            <w:r>
              <w:t>Name:</w:t>
            </w:r>
          </w:p>
        </w:tc>
        <w:tc>
          <w:tcPr>
            <w:tcW w:w="3379" w:type="dxa"/>
          </w:tcPr>
          <w:p w14:paraId="069A8A51" w14:textId="77777777" w:rsidR="00957399" w:rsidRDefault="00957399" w:rsidP="00957399"/>
          <w:p w14:paraId="791F2392" w14:textId="787FB224" w:rsidR="00957399" w:rsidRDefault="00911678" w:rsidP="00957399">
            <w:r>
              <w:t>John Killah</w:t>
            </w:r>
          </w:p>
          <w:p w14:paraId="61F5F6B1" w14:textId="4A13EAAF" w:rsidR="00957399" w:rsidRDefault="00957399" w:rsidP="00957399"/>
        </w:tc>
        <w:tc>
          <w:tcPr>
            <w:tcW w:w="1299" w:type="dxa"/>
          </w:tcPr>
          <w:p w14:paraId="3405BC0B" w14:textId="74725B45" w:rsidR="00957399" w:rsidRDefault="00957399" w:rsidP="00957399">
            <w:r>
              <w:t>Position:</w:t>
            </w:r>
          </w:p>
        </w:tc>
        <w:tc>
          <w:tcPr>
            <w:tcW w:w="3209" w:type="dxa"/>
          </w:tcPr>
          <w:p w14:paraId="5B0BC05F" w14:textId="40B3CD23" w:rsidR="00957399" w:rsidRDefault="00911678" w:rsidP="00957399">
            <w:r>
              <w:t>Chair of trustees</w:t>
            </w:r>
          </w:p>
        </w:tc>
      </w:tr>
      <w:tr w:rsidR="00957399" w14:paraId="045EF884" w14:textId="77777777" w:rsidTr="00957399">
        <w:tc>
          <w:tcPr>
            <w:tcW w:w="1129" w:type="dxa"/>
          </w:tcPr>
          <w:p w14:paraId="62294CA0" w14:textId="30B39546" w:rsidR="00957399" w:rsidRDefault="00957399" w:rsidP="00957399">
            <w:r>
              <w:t>Date:</w:t>
            </w:r>
          </w:p>
        </w:tc>
        <w:tc>
          <w:tcPr>
            <w:tcW w:w="3379" w:type="dxa"/>
          </w:tcPr>
          <w:p w14:paraId="5FF80CE7" w14:textId="3E75E6FE" w:rsidR="00957399" w:rsidRDefault="00911678" w:rsidP="00957399">
            <w:r>
              <w:t>2.12.24</w:t>
            </w:r>
          </w:p>
          <w:p w14:paraId="656D77C1" w14:textId="123A41B9" w:rsidR="00957399" w:rsidRDefault="00957399" w:rsidP="00957399"/>
        </w:tc>
        <w:tc>
          <w:tcPr>
            <w:tcW w:w="1299" w:type="dxa"/>
          </w:tcPr>
          <w:p w14:paraId="33981AF4" w14:textId="622452C9" w:rsidR="00957399" w:rsidRDefault="00957399" w:rsidP="00957399">
            <w:r>
              <w:t>Signature:</w:t>
            </w:r>
          </w:p>
        </w:tc>
        <w:tc>
          <w:tcPr>
            <w:tcW w:w="3209" w:type="dxa"/>
          </w:tcPr>
          <w:p w14:paraId="6D4ED56F" w14:textId="2A57072D" w:rsidR="00957399" w:rsidRDefault="00911678" w:rsidP="00957399">
            <w:r>
              <w:t xml:space="preserve">John Killah </w:t>
            </w:r>
          </w:p>
        </w:tc>
      </w:tr>
    </w:tbl>
    <w:p w14:paraId="7DBD9BE6" w14:textId="77777777" w:rsidR="00473D67" w:rsidRDefault="00473D67" w:rsidP="0058049A">
      <w:pPr>
        <w:spacing w:after="0"/>
      </w:pPr>
    </w:p>
    <w:p w14:paraId="61EF8BC1" w14:textId="77777777" w:rsidR="00473D67" w:rsidRDefault="00473D67" w:rsidP="0058049A">
      <w:pPr>
        <w:spacing w:after="0"/>
      </w:pPr>
    </w:p>
    <w:p w14:paraId="24E9A14A" w14:textId="77777777" w:rsidR="00473D67" w:rsidRDefault="00473D67" w:rsidP="0058049A">
      <w:pPr>
        <w:spacing w:after="0"/>
      </w:pPr>
    </w:p>
    <w:p w14:paraId="1676A781" w14:textId="77777777" w:rsidR="00473D67" w:rsidRDefault="00473D67" w:rsidP="0058049A">
      <w:pPr>
        <w:spacing w:after="0"/>
      </w:pPr>
    </w:p>
    <w:p w14:paraId="0C5B228A" w14:textId="77777777" w:rsidR="00473D67" w:rsidRDefault="00473D67" w:rsidP="0058049A">
      <w:pPr>
        <w:spacing w:after="0"/>
      </w:pPr>
    </w:p>
    <w:p w14:paraId="457D13E5" w14:textId="77777777" w:rsidR="00473D67" w:rsidRDefault="00473D67" w:rsidP="0058049A">
      <w:pPr>
        <w:spacing w:after="0"/>
      </w:pPr>
    </w:p>
    <w:p w14:paraId="0DBF5ABD" w14:textId="77777777" w:rsidR="00473D67" w:rsidRDefault="00473D67" w:rsidP="0058049A">
      <w:pPr>
        <w:spacing w:after="0"/>
      </w:pPr>
    </w:p>
    <w:p w14:paraId="470B62B2" w14:textId="77777777" w:rsidR="00473D67" w:rsidRDefault="00473D67" w:rsidP="0058049A">
      <w:pPr>
        <w:spacing w:after="0"/>
      </w:pPr>
    </w:p>
    <w:p w14:paraId="252B00AC" w14:textId="77777777" w:rsidR="00473D67" w:rsidRDefault="00473D67" w:rsidP="0058049A">
      <w:pPr>
        <w:spacing w:after="0"/>
      </w:pPr>
    </w:p>
    <w:p w14:paraId="1E1AEA90" w14:textId="77777777" w:rsidR="00473D67" w:rsidRDefault="00473D67" w:rsidP="0058049A">
      <w:pPr>
        <w:spacing w:after="0"/>
      </w:pPr>
    </w:p>
    <w:p w14:paraId="29CF6539" w14:textId="77777777" w:rsidR="00473D67" w:rsidRDefault="00473D67" w:rsidP="0058049A">
      <w:pPr>
        <w:spacing w:after="0"/>
      </w:pPr>
    </w:p>
    <w:p w14:paraId="67F05284" w14:textId="77777777" w:rsidR="00473D67" w:rsidRDefault="00473D67" w:rsidP="0058049A">
      <w:pPr>
        <w:spacing w:after="0"/>
      </w:pPr>
    </w:p>
    <w:p w14:paraId="083C6D59" w14:textId="77777777" w:rsidR="00473D67" w:rsidRDefault="00473D67" w:rsidP="0058049A">
      <w:pPr>
        <w:spacing w:after="0"/>
      </w:pPr>
    </w:p>
    <w:p w14:paraId="290B533A" w14:textId="6B932D4C" w:rsidR="000A3680" w:rsidRDefault="000A3680" w:rsidP="00473D67">
      <w:pPr>
        <w:spacing w:after="0"/>
        <w:jc w:val="center"/>
      </w:pPr>
    </w:p>
    <w:sectPr w:rsidR="000A36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ADB99" w14:textId="77777777" w:rsidR="00526C67" w:rsidRDefault="00526C67" w:rsidP="00473D67">
      <w:pPr>
        <w:spacing w:after="0" w:line="240" w:lineRule="auto"/>
      </w:pPr>
      <w:r>
        <w:separator/>
      </w:r>
    </w:p>
  </w:endnote>
  <w:endnote w:type="continuationSeparator" w:id="0">
    <w:p w14:paraId="3015ABC6" w14:textId="77777777" w:rsidR="00526C67" w:rsidRDefault="00526C67" w:rsidP="0047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2C4F2" w14:textId="77777777" w:rsidR="00526C67" w:rsidRDefault="00526C67" w:rsidP="00473D67">
      <w:pPr>
        <w:spacing w:after="0" w:line="240" w:lineRule="auto"/>
      </w:pPr>
      <w:r>
        <w:separator/>
      </w:r>
    </w:p>
  </w:footnote>
  <w:footnote w:type="continuationSeparator" w:id="0">
    <w:p w14:paraId="3319D6DF" w14:textId="77777777" w:rsidR="00526C67" w:rsidRDefault="00526C67" w:rsidP="00473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1DED"/>
    <w:multiLevelType w:val="hybridMultilevel"/>
    <w:tmpl w:val="9186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41A4E"/>
    <w:multiLevelType w:val="hybridMultilevel"/>
    <w:tmpl w:val="BD16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40150"/>
    <w:multiLevelType w:val="hybridMultilevel"/>
    <w:tmpl w:val="2E9C8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A2B76"/>
    <w:multiLevelType w:val="hybridMultilevel"/>
    <w:tmpl w:val="3544B8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9A7319C"/>
    <w:multiLevelType w:val="hybridMultilevel"/>
    <w:tmpl w:val="E0D2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33E15"/>
    <w:multiLevelType w:val="multilevel"/>
    <w:tmpl w:val="C098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654E42"/>
    <w:multiLevelType w:val="hybridMultilevel"/>
    <w:tmpl w:val="FE326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D36830"/>
    <w:multiLevelType w:val="hybridMultilevel"/>
    <w:tmpl w:val="963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441059">
    <w:abstractNumId w:val="1"/>
  </w:num>
  <w:num w:numId="2" w16cid:durableId="732705755">
    <w:abstractNumId w:val="2"/>
  </w:num>
  <w:num w:numId="3" w16cid:durableId="1476027754">
    <w:abstractNumId w:val="4"/>
  </w:num>
  <w:num w:numId="4" w16cid:durableId="660616632">
    <w:abstractNumId w:val="3"/>
  </w:num>
  <w:num w:numId="5" w16cid:durableId="920144746">
    <w:abstractNumId w:val="6"/>
  </w:num>
  <w:num w:numId="6" w16cid:durableId="486746886">
    <w:abstractNumId w:val="7"/>
  </w:num>
  <w:num w:numId="7" w16cid:durableId="1272205918">
    <w:abstractNumId w:val="5"/>
  </w:num>
  <w:num w:numId="8" w16cid:durableId="1846826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9A"/>
    <w:rsid w:val="00000E5A"/>
    <w:rsid w:val="000020C5"/>
    <w:rsid w:val="00013549"/>
    <w:rsid w:val="00014741"/>
    <w:rsid w:val="00016C14"/>
    <w:rsid w:val="00023871"/>
    <w:rsid w:val="000247F1"/>
    <w:rsid w:val="00024967"/>
    <w:rsid w:val="000272D7"/>
    <w:rsid w:val="00031BFB"/>
    <w:rsid w:val="000350DB"/>
    <w:rsid w:val="00040D34"/>
    <w:rsid w:val="0004170B"/>
    <w:rsid w:val="00042BCF"/>
    <w:rsid w:val="000439FC"/>
    <w:rsid w:val="00050EDF"/>
    <w:rsid w:val="00051558"/>
    <w:rsid w:val="00067D96"/>
    <w:rsid w:val="00071758"/>
    <w:rsid w:val="0007305B"/>
    <w:rsid w:val="00080B78"/>
    <w:rsid w:val="00081330"/>
    <w:rsid w:val="0008190F"/>
    <w:rsid w:val="000845BB"/>
    <w:rsid w:val="00086A59"/>
    <w:rsid w:val="000945DD"/>
    <w:rsid w:val="00094A4E"/>
    <w:rsid w:val="00096DDA"/>
    <w:rsid w:val="000A2EEA"/>
    <w:rsid w:val="000A3280"/>
    <w:rsid w:val="000A3680"/>
    <w:rsid w:val="000A4185"/>
    <w:rsid w:val="000A518A"/>
    <w:rsid w:val="000B0817"/>
    <w:rsid w:val="000C03D5"/>
    <w:rsid w:val="000C1F55"/>
    <w:rsid w:val="000C4577"/>
    <w:rsid w:val="000C472A"/>
    <w:rsid w:val="000C740A"/>
    <w:rsid w:val="000D1761"/>
    <w:rsid w:val="000D1AED"/>
    <w:rsid w:val="000D1D10"/>
    <w:rsid w:val="000D51A9"/>
    <w:rsid w:val="000D5E9D"/>
    <w:rsid w:val="000E123A"/>
    <w:rsid w:val="000E36C6"/>
    <w:rsid w:val="000E387C"/>
    <w:rsid w:val="000E7042"/>
    <w:rsid w:val="000F4ED0"/>
    <w:rsid w:val="000F7A3C"/>
    <w:rsid w:val="001042D3"/>
    <w:rsid w:val="00116AB4"/>
    <w:rsid w:val="00126FBA"/>
    <w:rsid w:val="00127365"/>
    <w:rsid w:val="001318F7"/>
    <w:rsid w:val="00133CB6"/>
    <w:rsid w:val="00134533"/>
    <w:rsid w:val="00135AB1"/>
    <w:rsid w:val="001366AF"/>
    <w:rsid w:val="00136C7B"/>
    <w:rsid w:val="001407D6"/>
    <w:rsid w:val="001424D2"/>
    <w:rsid w:val="001459D0"/>
    <w:rsid w:val="0015053A"/>
    <w:rsid w:val="0015147E"/>
    <w:rsid w:val="00156837"/>
    <w:rsid w:val="00160174"/>
    <w:rsid w:val="001639EE"/>
    <w:rsid w:val="00163EA3"/>
    <w:rsid w:val="00164202"/>
    <w:rsid w:val="001705CD"/>
    <w:rsid w:val="00170E82"/>
    <w:rsid w:val="00172F95"/>
    <w:rsid w:val="00173E0F"/>
    <w:rsid w:val="0017558C"/>
    <w:rsid w:val="00177762"/>
    <w:rsid w:val="00180B82"/>
    <w:rsid w:val="00181DAF"/>
    <w:rsid w:val="001825AF"/>
    <w:rsid w:val="00183040"/>
    <w:rsid w:val="00192AA6"/>
    <w:rsid w:val="001A042F"/>
    <w:rsid w:val="001A28B5"/>
    <w:rsid w:val="001A5055"/>
    <w:rsid w:val="001B1499"/>
    <w:rsid w:val="001B3314"/>
    <w:rsid w:val="001C00E1"/>
    <w:rsid w:val="001C453A"/>
    <w:rsid w:val="001C4581"/>
    <w:rsid w:val="001C6971"/>
    <w:rsid w:val="001C7CAC"/>
    <w:rsid w:val="001D1B9A"/>
    <w:rsid w:val="001D231B"/>
    <w:rsid w:val="001D39E3"/>
    <w:rsid w:val="001D3C52"/>
    <w:rsid w:val="001E078A"/>
    <w:rsid w:val="001F6C6B"/>
    <w:rsid w:val="001F6E61"/>
    <w:rsid w:val="001F6FE4"/>
    <w:rsid w:val="00205F06"/>
    <w:rsid w:val="0020779B"/>
    <w:rsid w:val="00216524"/>
    <w:rsid w:val="00220F7C"/>
    <w:rsid w:val="002238B8"/>
    <w:rsid w:val="002271D9"/>
    <w:rsid w:val="00230732"/>
    <w:rsid w:val="002308FE"/>
    <w:rsid w:val="00240D5F"/>
    <w:rsid w:val="0024512F"/>
    <w:rsid w:val="0024799D"/>
    <w:rsid w:val="0025122F"/>
    <w:rsid w:val="0025130A"/>
    <w:rsid w:val="002522CF"/>
    <w:rsid w:val="00252F62"/>
    <w:rsid w:val="00261CF2"/>
    <w:rsid w:val="00264BF8"/>
    <w:rsid w:val="00272AFB"/>
    <w:rsid w:val="00277FA5"/>
    <w:rsid w:val="00280AE4"/>
    <w:rsid w:val="002840BB"/>
    <w:rsid w:val="00287E9C"/>
    <w:rsid w:val="00291EE4"/>
    <w:rsid w:val="002946C0"/>
    <w:rsid w:val="002A0552"/>
    <w:rsid w:val="002A29AC"/>
    <w:rsid w:val="002A3BF7"/>
    <w:rsid w:val="002A648F"/>
    <w:rsid w:val="002A759D"/>
    <w:rsid w:val="002B16DC"/>
    <w:rsid w:val="002B17F7"/>
    <w:rsid w:val="002C23C1"/>
    <w:rsid w:val="002C58DC"/>
    <w:rsid w:val="002C648F"/>
    <w:rsid w:val="002C6BEA"/>
    <w:rsid w:val="002C6CDD"/>
    <w:rsid w:val="002D5700"/>
    <w:rsid w:val="002E4DE8"/>
    <w:rsid w:val="002E7110"/>
    <w:rsid w:val="002E758A"/>
    <w:rsid w:val="002E7A66"/>
    <w:rsid w:val="002F0CED"/>
    <w:rsid w:val="002F0D36"/>
    <w:rsid w:val="002F41E0"/>
    <w:rsid w:val="002F4301"/>
    <w:rsid w:val="002F50ED"/>
    <w:rsid w:val="002F74D9"/>
    <w:rsid w:val="002F77D8"/>
    <w:rsid w:val="00302572"/>
    <w:rsid w:val="00302CDB"/>
    <w:rsid w:val="003056C4"/>
    <w:rsid w:val="00307824"/>
    <w:rsid w:val="00307A24"/>
    <w:rsid w:val="00311082"/>
    <w:rsid w:val="00312E97"/>
    <w:rsid w:val="00314C4E"/>
    <w:rsid w:val="00317B5A"/>
    <w:rsid w:val="00321084"/>
    <w:rsid w:val="0032415D"/>
    <w:rsid w:val="00327553"/>
    <w:rsid w:val="00333345"/>
    <w:rsid w:val="003344F9"/>
    <w:rsid w:val="00336217"/>
    <w:rsid w:val="003379A4"/>
    <w:rsid w:val="00342813"/>
    <w:rsid w:val="00343475"/>
    <w:rsid w:val="00343C3E"/>
    <w:rsid w:val="00352270"/>
    <w:rsid w:val="0035371F"/>
    <w:rsid w:val="00354E86"/>
    <w:rsid w:val="00356979"/>
    <w:rsid w:val="00356D54"/>
    <w:rsid w:val="00363108"/>
    <w:rsid w:val="0037057C"/>
    <w:rsid w:val="00372D79"/>
    <w:rsid w:val="003733CD"/>
    <w:rsid w:val="00375318"/>
    <w:rsid w:val="003753BD"/>
    <w:rsid w:val="003754F4"/>
    <w:rsid w:val="00376AB5"/>
    <w:rsid w:val="00376CE8"/>
    <w:rsid w:val="00382D38"/>
    <w:rsid w:val="0038402D"/>
    <w:rsid w:val="00390686"/>
    <w:rsid w:val="00390DCC"/>
    <w:rsid w:val="00392C71"/>
    <w:rsid w:val="00394FED"/>
    <w:rsid w:val="0039617C"/>
    <w:rsid w:val="00396252"/>
    <w:rsid w:val="00396F17"/>
    <w:rsid w:val="00397C29"/>
    <w:rsid w:val="00397FB4"/>
    <w:rsid w:val="003A1C8E"/>
    <w:rsid w:val="003A74DF"/>
    <w:rsid w:val="003B5189"/>
    <w:rsid w:val="003B709C"/>
    <w:rsid w:val="003C4332"/>
    <w:rsid w:val="003C4640"/>
    <w:rsid w:val="003C49C1"/>
    <w:rsid w:val="003C6A06"/>
    <w:rsid w:val="003C74BD"/>
    <w:rsid w:val="003D2CEE"/>
    <w:rsid w:val="003E2B6A"/>
    <w:rsid w:val="003E40AF"/>
    <w:rsid w:val="003E6AEB"/>
    <w:rsid w:val="003F1EED"/>
    <w:rsid w:val="003F3325"/>
    <w:rsid w:val="004054C4"/>
    <w:rsid w:val="00411CF5"/>
    <w:rsid w:val="00417690"/>
    <w:rsid w:val="004200D6"/>
    <w:rsid w:val="004234FD"/>
    <w:rsid w:val="00424B56"/>
    <w:rsid w:val="00443AEC"/>
    <w:rsid w:val="00445133"/>
    <w:rsid w:val="00445B7E"/>
    <w:rsid w:val="00445C2F"/>
    <w:rsid w:val="00447ADD"/>
    <w:rsid w:val="00457B41"/>
    <w:rsid w:val="00460FAB"/>
    <w:rsid w:val="004620EF"/>
    <w:rsid w:val="00463279"/>
    <w:rsid w:val="004633BE"/>
    <w:rsid w:val="00466E68"/>
    <w:rsid w:val="004713B4"/>
    <w:rsid w:val="00473425"/>
    <w:rsid w:val="00473D67"/>
    <w:rsid w:val="004812C3"/>
    <w:rsid w:val="0048408D"/>
    <w:rsid w:val="00490D96"/>
    <w:rsid w:val="00490FFB"/>
    <w:rsid w:val="00495EF3"/>
    <w:rsid w:val="004A087B"/>
    <w:rsid w:val="004B447C"/>
    <w:rsid w:val="004B4F2E"/>
    <w:rsid w:val="004B5166"/>
    <w:rsid w:val="004B6C17"/>
    <w:rsid w:val="004C2339"/>
    <w:rsid w:val="004C40AD"/>
    <w:rsid w:val="004D043C"/>
    <w:rsid w:val="004D6214"/>
    <w:rsid w:val="004E49C7"/>
    <w:rsid w:val="004E6CD0"/>
    <w:rsid w:val="004E785A"/>
    <w:rsid w:val="004F1860"/>
    <w:rsid w:val="004F3D38"/>
    <w:rsid w:val="00503147"/>
    <w:rsid w:val="0050587B"/>
    <w:rsid w:val="005076DD"/>
    <w:rsid w:val="00515A36"/>
    <w:rsid w:val="00524A7B"/>
    <w:rsid w:val="00525435"/>
    <w:rsid w:val="0052581D"/>
    <w:rsid w:val="00526C67"/>
    <w:rsid w:val="00532A29"/>
    <w:rsid w:val="005343AC"/>
    <w:rsid w:val="005345C2"/>
    <w:rsid w:val="00537889"/>
    <w:rsid w:val="00537929"/>
    <w:rsid w:val="00541045"/>
    <w:rsid w:val="005423E0"/>
    <w:rsid w:val="005457C4"/>
    <w:rsid w:val="00547896"/>
    <w:rsid w:val="0055171F"/>
    <w:rsid w:val="00551C44"/>
    <w:rsid w:val="005520CC"/>
    <w:rsid w:val="00552CD9"/>
    <w:rsid w:val="00556147"/>
    <w:rsid w:val="005574DC"/>
    <w:rsid w:val="0056367E"/>
    <w:rsid w:val="005675A8"/>
    <w:rsid w:val="00572FED"/>
    <w:rsid w:val="00575D8B"/>
    <w:rsid w:val="0058049A"/>
    <w:rsid w:val="0058062C"/>
    <w:rsid w:val="00583D4C"/>
    <w:rsid w:val="0058553E"/>
    <w:rsid w:val="005928A1"/>
    <w:rsid w:val="00595A9C"/>
    <w:rsid w:val="005A0C82"/>
    <w:rsid w:val="005A1A09"/>
    <w:rsid w:val="005A1EC6"/>
    <w:rsid w:val="005A27A3"/>
    <w:rsid w:val="005A33CC"/>
    <w:rsid w:val="005A54F2"/>
    <w:rsid w:val="005B0688"/>
    <w:rsid w:val="005B6E05"/>
    <w:rsid w:val="005C0ED1"/>
    <w:rsid w:val="005C1077"/>
    <w:rsid w:val="005C19CC"/>
    <w:rsid w:val="005D1AEE"/>
    <w:rsid w:val="005E0AD9"/>
    <w:rsid w:val="005E48A4"/>
    <w:rsid w:val="005E4F94"/>
    <w:rsid w:val="005F0A03"/>
    <w:rsid w:val="005F0D16"/>
    <w:rsid w:val="005F42CB"/>
    <w:rsid w:val="005F50F5"/>
    <w:rsid w:val="005F5C0F"/>
    <w:rsid w:val="00602A58"/>
    <w:rsid w:val="00603516"/>
    <w:rsid w:val="006056A7"/>
    <w:rsid w:val="006065D8"/>
    <w:rsid w:val="006071EC"/>
    <w:rsid w:val="006101A3"/>
    <w:rsid w:val="0061282E"/>
    <w:rsid w:val="00613CB7"/>
    <w:rsid w:val="00613ECF"/>
    <w:rsid w:val="006170A6"/>
    <w:rsid w:val="00620FC9"/>
    <w:rsid w:val="006214EA"/>
    <w:rsid w:val="00622FF0"/>
    <w:rsid w:val="00627200"/>
    <w:rsid w:val="00627C0B"/>
    <w:rsid w:val="00631133"/>
    <w:rsid w:val="0063595C"/>
    <w:rsid w:val="006412C4"/>
    <w:rsid w:val="0064140F"/>
    <w:rsid w:val="00641604"/>
    <w:rsid w:val="00642D0D"/>
    <w:rsid w:val="006511AA"/>
    <w:rsid w:val="00651EB3"/>
    <w:rsid w:val="0065623B"/>
    <w:rsid w:val="0066126D"/>
    <w:rsid w:val="00664E7B"/>
    <w:rsid w:val="0067029D"/>
    <w:rsid w:val="00672507"/>
    <w:rsid w:val="00673CC9"/>
    <w:rsid w:val="0067540C"/>
    <w:rsid w:val="006765D3"/>
    <w:rsid w:val="006809E0"/>
    <w:rsid w:val="00683857"/>
    <w:rsid w:val="00687A03"/>
    <w:rsid w:val="00691A2F"/>
    <w:rsid w:val="00695A6F"/>
    <w:rsid w:val="0069651F"/>
    <w:rsid w:val="006A5C43"/>
    <w:rsid w:val="006A6F5F"/>
    <w:rsid w:val="006B33C6"/>
    <w:rsid w:val="006B3977"/>
    <w:rsid w:val="006C2D2D"/>
    <w:rsid w:val="006C368C"/>
    <w:rsid w:val="006C7F6D"/>
    <w:rsid w:val="006D39B7"/>
    <w:rsid w:val="006D571A"/>
    <w:rsid w:val="006E4101"/>
    <w:rsid w:val="006F273F"/>
    <w:rsid w:val="006F6E98"/>
    <w:rsid w:val="006F7F0E"/>
    <w:rsid w:val="00703BEC"/>
    <w:rsid w:val="00704BC4"/>
    <w:rsid w:val="007058CF"/>
    <w:rsid w:val="00705B79"/>
    <w:rsid w:val="00706B66"/>
    <w:rsid w:val="00706E54"/>
    <w:rsid w:val="00710D37"/>
    <w:rsid w:val="007161E1"/>
    <w:rsid w:val="0072375F"/>
    <w:rsid w:val="00726D86"/>
    <w:rsid w:val="007314B5"/>
    <w:rsid w:val="00731B56"/>
    <w:rsid w:val="00731E84"/>
    <w:rsid w:val="00732A1A"/>
    <w:rsid w:val="00732D97"/>
    <w:rsid w:val="0073562A"/>
    <w:rsid w:val="0073727F"/>
    <w:rsid w:val="00737B0C"/>
    <w:rsid w:val="007436C8"/>
    <w:rsid w:val="007439B2"/>
    <w:rsid w:val="007475B4"/>
    <w:rsid w:val="0074793E"/>
    <w:rsid w:val="00747F24"/>
    <w:rsid w:val="0075292A"/>
    <w:rsid w:val="00756101"/>
    <w:rsid w:val="00761B2B"/>
    <w:rsid w:val="00762969"/>
    <w:rsid w:val="0076606A"/>
    <w:rsid w:val="0077705D"/>
    <w:rsid w:val="00780EEA"/>
    <w:rsid w:val="007832E5"/>
    <w:rsid w:val="00783F41"/>
    <w:rsid w:val="00784048"/>
    <w:rsid w:val="007871D6"/>
    <w:rsid w:val="00791702"/>
    <w:rsid w:val="007A6E80"/>
    <w:rsid w:val="007A778F"/>
    <w:rsid w:val="007B10C6"/>
    <w:rsid w:val="007B3522"/>
    <w:rsid w:val="007B4764"/>
    <w:rsid w:val="007B798E"/>
    <w:rsid w:val="007C6D01"/>
    <w:rsid w:val="007D2220"/>
    <w:rsid w:val="007D57CB"/>
    <w:rsid w:val="007D5E95"/>
    <w:rsid w:val="007D7AEF"/>
    <w:rsid w:val="007E51B1"/>
    <w:rsid w:val="007F0224"/>
    <w:rsid w:val="0082004E"/>
    <w:rsid w:val="00821040"/>
    <w:rsid w:val="0083382A"/>
    <w:rsid w:val="00836016"/>
    <w:rsid w:val="008370EB"/>
    <w:rsid w:val="00842B2E"/>
    <w:rsid w:val="00843774"/>
    <w:rsid w:val="00843973"/>
    <w:rsid w:val="00843ED2"/>
    <w:rsid w:val="008466ED"/>
    <w:rsid w:val="0085180E"/>
    <w:rsid w:val="0085382A"/>
    <w:rsid w:val="00853E9E"/>
    <w:rsid w:val="008576B2"/>
    <w:rsid w:val="0086041F"/>
    <w:rsid w:val="008604B3"/>
    <w:rsid w:val="00861D64"/>
    <w:rsid w:val="00862708"/>
    <w:rsid w:val="00867432"/>
    <w:rsid w:val="008705F3"/>
    <w:rsid w:val="00872C0F"/>
    <w:rsid w:val="008832CB"/>
    <w:rsid w:val="00883A79"/>
    <w:rsid w:val="00891175"/>
    <w:rsid w:val="008949ED"/>
    <w:rsid w:val="008A2339"/>
    <w:rsid w:val="008C13BC"/>
    <w:rsid w:val="008C3E4E"/>
    <w:rsid w:val="008C7BCA"/>
    <w:rsid w:val="008D6DEC"/>
    <w:rsid w:val="008E0DDB"/>
    <w:rsid w:val="008E2E90"/>
    <w:rsid w:val="008E7C9D"/>
    <w:rsid w:val="008F3421"/>
    <w:rsid w:val="008F6264"/>
    <w:rsid w:val="00900DBE"/>
    <w:rsid w:val="00900F91"/>
    <w:rsid w:val="00902A42"/>
    <w:rsid w:val="00903298"/>
    <w:rsid w:val="009047D1"/>
    <w:rsid w:val="00905DC9"/>
    <w:rsid w:val="00905F38"/>
    <w:rsid w:val="00911678"/>
    <w:rsid w:val="009116AC"/>
    <w:rsid w:val="009117F1"/>
    <w:rsid w:val="00913254"/>
    <w:rsid w:val="009138F9"/>
    <w:rsid w:val="00916531"/>
    <w:rsid w:val="00921072"/>
    <w:rsid w:val="009219C4"/>
    <w:rsid w:val="009236B9"/>
    <w:rsid w:val="00926C94"/>
    <w:rsid w:val="009302B2"/>
    <w:rsid w:val="00933DA1"/>
    <w:rsid w:val="009350FF"/>
    <w:rsid w:val="009360F2"/>
    <w:rsid w:val="0093611A"/>
    <w:rsid w:val="00946DE1"/>
    <w:rsid w:val="009474F9"/>
    <w:rsid w:val="009537A1"/>
    <w:rsid w:val="00956701"/>
    <w:rsid w:val="009571BF"/>
    <w:rsid w:val="00957399"/>
    <w:rsid w:val="00957F5A"/>
    <w:rsid w:val="009605C5"/>
    <w:rsid w:val="009628DF"/>
    <w:rsid w:val="0096433B"/>
    <w:rsid w:val="00965AE6"/>
    <w:rsid w:val="009663A8"/>
    <w:rsid w:val="00971ABE"/>
    <w:rsid w:val="009722FC"/>
    <w:rsid w:val="00973213"/>
    <w:rsid w:val="0097471C"/>
    <w:rsid w:val="00980250"/>
    <w:rsid w:val="00980DC6"/>
    <w:rsid w:val="00981C09"/>
    <w:rsid w:val="00983361"/>
    <w:rsid w:val="00987978"/>
    <w:rsid w:val="00991D59"/>
    <w:rsid w:val="00991EEF"/>
    <w:rsid w:val="0099276E"/>
    <w:rsid w:val="00992E84"/>
    <w:rsid w:val="009969D5"/>
    <w:rsid w:val="00997AA2"/>
    <w:rsid w:val="009A01AA"/>
    <w:rsid w:val="009A5D9D"/>
    <w:rsid w:val="009A66E0"/>
    <w:rsid w:val="009B0471"/>
    <w:rsid w:val="009B1F45"/>
    <w:rsid w:val="009B4412"/>
    <w:rsid w:val="009B456C"/>
    <w:rsid w:val="009B5087"/>
    <w:rsid w:val="009B69D7"/>
    <w:rsid w:val="009C1801"/>
    <w:rsid w:val="009C2D2C"/>
    <w:rsid w:val="009C6A5A"/>
    <w:rsid w:val="009C7FB6"/>
    <w:rsid w:val="009D4FF7"/>
    <w:rsid w:val="009D7D55"/>
    <w:rsid w:val="009E3071"/>
    <w:rsid w:val="009E32B9"/>
    <w:rsid w:val="009E47C9"/>
    <w:rsid w:val="009E663E"/>
    <w:rsid w:val="009F01D6"/>
    <w:rsid w:val="009F1C0C"/>
    <w:rsid w:val="009F6CBE"/>
    <w:rsid w:val="009F7192"/>
    <w:rsid w:val="00A01B93"/>
    <w:rsid w:val="00A04035"/>
    <w:rsid w:val="00A05FA7"/>
    <w:rsid w:val="00A06855"/>
    <w:rsid w:val="00A068CB"/>
    <w:rsid w:val="00A070EE"/>
    <w:rsid w:val="00A07842"/>
    <w:rsid w:val="00A11A62"/>
    <w:rsid w:val="00A156E1"/>
    <w:rsid w:val="00A16827"/>
    <w:rsid w:val="00A21A94"/>
    <w:rsid w:val="00A2593B"/>
    <w:rsid w:val="00A26B23"/>
    <w:rsid w:val="00A31C8B"/>
    <w:rsid w:val="00A33ED7"/>
    <w:rsid w:val="00A349F5"/>
    <w:rsid w:val="00A36A0C"/>
    <w:rsid w:val="00A4053E"/>
    <w:rsid w:val="00A47ECB"/>
    <w:rsid w:val="00A540FE"/>
    <w:rsid w:val="00A620F6"/>
    <w:rsid w:val="00A63957"/>
    <w:rsid w:val="00A64CB5"/>
    <w:rsid w:val="00A73898"/>
    <w:rsid w:val="00A74544"/>
    <w:rsid w:val="00A77792"/>
    <w:rsid w:val="00A816BB"/>
    <w:rsid w:val="00A906BE"/>
    <w:rsid w:val="00A91348"/>
    <w:rsid w:val="00A91A84"/>
    <w:rsid w:val="00A936F7"/>
    <w:rsid w:val="00A9405D"/>
    <w:rsid w:val="00A96044"/>
    <w:rsid w:val="00A963F1"/>
    <w:rsid w:val="00AA5C7E"/>
    <w:rsid w:val="00AA63B4"/>
    <w:rsid w:val="00AA6963"/>
    <w:rsid w:val="00AB072D"/>
    <w:rsid w:val="00AB2A0B"/>
    <w:rsid w:val="00AB4C3F"/>
    <w:rsid w:val="00AB5017"/>
    <w:rsid w:val="00AC02AF"/>
    <w:rsid w:val="00AC20AE"/>
    <w:rsid w:val="00AC2CEE"/>
    <w:rsid w:val="00AC2E70"/>
    <w:rsid w:val="00AD4B52"/>
    <w:rsid w:val="00AD683A"/>
    <w:rsid w:val="00AE13CD"/>
    <w:rsid w:val="00AE1645"/>
    <w:rsid w:val="00AE17A0"/>
    <w:rsid w:val="00AE2954"/>
    <w:rsid w:val="00AE2F22"/>
    <w:rsid w:val="00AE6E02"/>
    <w:rsid w:val="00AE6EAE"/>
    <w:rsid w:val="00AF078C"/>
    <w:rsid w:val="00AF111F"/>
    <w:rsid w:val="00AF258F"/>
    <w:rsid w:val="00AF306F"/>
    <w:rsid w:val="00AF4355"/>
    <w:rsid w:val="00AF4636"/>
    <w:rsid w:val="00B02C65"/>
    <w:rsid w:val="00B03BAF"/>
    <w:rsid w:val="00B07137"/>
    <w:rsid w:val="00B07FB2"/>
    <w:rsid w:val="00B15D0A"/>
    <w:rsid w:val="00B21FB7"/>
    <w:rsid w:val="00B223D8"/>
    <w:rsid w:val="00B26D89"/>
    <w:rsid w:val="00B33641"/>
    <w:rsid w:val="00B35195"/>
    <w:rsid w:val="00B375E6"/>
    <w:rsid w:val="00B4070A"/>
    <w:rsid w:val="00B40CD4"/>
    <w:rsid w:val="00B43317"/>
    <w:rsid w:val="00B476B4"/>
    <w:rsid w:val="00B5043D"/>
    <w:rsid w:val="00B55118"/>
    <w:rsid w:val="00B55853"/>
    <w:rsid w:val="00B618BE"/>
    <w:rsid w:val="00B63DD1"/>
    <w:rsid w:val="00B650B1"/>
    <w:rsid w:val="00B66D62"/>
    <w:rsid w:val="00B67DB5"/>
    <w:rsid w:val="00B70EC1"/>
    <w:rsid w:val="00B740D2"/>
    <w:rsid w:val="00B803E2"/>
    <w:rsid w:val="00B86CD4"/>
    <w:rsid w:val="00B917AB"/>
    <w:rsid w:val="00B92628"/>
    <w:rsid w:val="00B941BB"/>
    <w:rsid w:val="00B97F31"/>
    <w:rsid w:val="00BA0C10"/>
    <w:rsid w:val="00BA1BF1"/>
    <w:rsid w:val="00BA664E"/>
    <w:rsid w:val="00BB57F0"/>
    <w:rsid w:val="00BC0ADE"/>
    <w:rsid w:val="00BC0EDF"/>
    <w:rsid w:val="00BC47AE"/>
    <w:rsid w:val="00BC67A6"/>
    <w:rsid w:val="00BC7418"/>
    <w:rsid w:val="00BD4F30"/>
    <w:rsid w:val="00BD589E"/>
    <w:rsid w:val="00BD7299"/>
    <w:rsid w:val="00BE02CB"/>
    <w:rsid w:val="00BF4B0B"/>
    <w:rsid w:val="00BF544B"/>
    <w:rsid w:val="00BF5F67"/>
    <w:rsid w:val="00C05996"/>
    <w:rsid w:val="00C0668F"/>
    <w:rsid w:val="00C1092A"/>
    <w:rsid w:val="00C11B13"/>
    <w:rsid w:val="00C14B7B"/>
    <w:rsid w:val="00C14DEC"/>
    <w:rsid w:val="00C15DAB"/>
    <w:rsid w:val="00C237C6"/>
    <w:rsid w:val="00C330A9"/>
    <w:rsid w:val="00C35864"/>
    <w:rsid w:val="00C35B7E"/>
    <w:rsid w:val="00C41162"/>
    <w:rsid w:val="00C422B1"/>
    <w:rsid w:val="00C43522"/>
    <w:rsid w:val="00C43C38"/>
    <w:rsid w:val="00C44633"/>
    <w:rsid w:val="00C50422"/>
    <w:rsid w:val="00C5461E"/>
    <w:rsid w:val="00C560FD"/>
    <w:rsid w:val="00C568E4"/>
    <w:rsid w:val="00C603E5"/>
    <w:rsid w:val="00C6044B"/>
    <w:rsid w:val="00C62A20"/>
    <w:rsid w:val="00C66E27"/>
    <w:rsid w:val="00C700F2"/>
    <w:rsid w:val="00C70BE9"/>
    <w:rsid w:val="00C75824"/>
    <w:rsid w:val="00C76D19"/>
    <w:rsid w:val="00C86D74"/>
    <w:rsid w:val="00C9171A"/>
    <w:rsid w:val="00C967FB"/>
    <w:rsid w:val="00C96E98"/>
    <w:rsid w:val="00CA3F6D"/>
    <w:rsid w:val="00CA7815"/>
    <w:rsid w:val="00CB4159"/>
    <w:rsid w:val="00CC6C63"/>
    <w:rsid w:val="00CD3F44"/>
    <w:rsid w:val="00CE29C1"/>
    <w:rsid w:val="00CE43FB"/>
    <w:rsid w:val="00CE731E"/>
    <w:rsid w:val="00CF0921"/>
    <w:rsid w:val="00CF198E"/>
    <w:rsid w:val="00CF1BEC"/>
    <w:rsid w:val="00CF4914"/>
    <w:rsid w:val="00CF784A"/>
    <w:rsid w:val="00D15906"/>
    <w:rsid w:val="00D17D7A"/>
    <w:rsid w:val="00D207EE"/>
    <w:rsid w:val="00D2779C"/>
    <w:rsid w:val="00D33AE5"/>
    <w:rsid w:val="00D340EE"/>
    <w:rsid w:val="00D370CF"/>
    <w:rsid w:val="00D424E4"/>
    <w:rsid w:val="00D449AC"/>
    <w:rsid w:val="00D50505"/>
    <w:rsid w:val="00D51D50"/>
    <w:rsid w:val="00D549CA"/>
    <w:rsid w:val="00D54ADE"/>
    <w:rsid w:val="00D579A0"/>
    <w:rsid w:val="00D676C9"/>
    <w:rsid w:val="00D70D74"/>
    <w:rsid w:val="00D828D0"/>
    <w:rsid w:val="00D84AD3"/>
    <w:rsid w:val="00D87DB7"/>
    <w:rsid w:val="00D90AAD"/>
    <w:rsid w:val="00D9291F"/>
    <w:rsid w:val="00D976EC"/>
    <w:rsid w:val="00DA354B"/>
    <w:rsid w:val="00DA71F8"/>
    <w:rsid w:val="00DA77D8"/>
    <w:rsid w:val="00DB0B93"/>
    <w:rsid w:val="00DB0CC1"/>
    <w:rsid w:val="00DB6502"/>
    <w:rsid w:val="00DB7F78"/>
    <w:rsid w:val="00DC059C"/>
    <w:rsid w:val="00DC2176"/>
    <w:rsid w:val="00DD0BDB"/>
    <w:rsid w:val="00DD44DC"/>
    <w:rsid w:val="00DD5403"/>
    <w:rsid w:val="00DE2387"/>
    <w:rsid w:val="00DE543A"/>
    <w:rsid w:val="00DE6A88"/>
    <w:rsid w:val="00DF5D98"/>
    <w:rsid w:val="00E01752"/>
    <w:rsid w:val="00E01E3B"/>
    <w:rsid w:val="00E02F07"/>
    <w:rsid w:val="00E10358"/>
    <w:rsid w:val="00E15875"/>
    <w:rsid w:val="00E17DB1"/>
    <w:rsid w:val="00E20AE3"/>
    <w:rsid w:val="00E243E0"/>
    <w:rsid w:val="00E24D42"/>
    <w:rsid w:val="00E264FC"/>
    <w:rsid w:val="00E326CA"/>
    <w:rsid w:val="00E336D4"/>
    <w:rsid w:val="00E33C56"/>
    <w:rsid w:val="00E34EAC"/>
    <w:rsid w:val="00E43BA1"/>
    <w:rsid w:val="00E44058"/>
    <w:rsid w:val="00E45731"/>
    <w:rsid w:val="00E460B3"/>
    <w:rsid w:val="00E47A8A"/>
    <w:rsid w:val="00E54B94"/>
    <w:rsid w:val="00E617F3"/>
    <w:rsid w:val="00E62BF4"/>
    <w:rsid w:val="00E72C81"/>
    <w:rsid w:val="00E7601E"/>
    <w:rsid w:val="00E77DC5"/>
    <w:rsid w:val="00E80F2D"/>
    <w:rsid w:val="00E90A75"/>
    <w:rsid w:val="00E9601B"/>
    <w:rsid w:val="00EA436B"/>
    <w:rsid w:val="00EA65FD"/>
    <w:rsid w:val="00EA70B8"/>
    <w:rsid w:val="00EB6ADB"/>
    <w:rsid w:val="00EB6DE4"/>
    <w:rsid w:val="00EC0FBF"/>
    <w:rsid w:val="00EC25D6"/>
    <w:rsid w:val="00EC5497"/>
    <w:rsid w:val="00ED36C5"/>
    <w:rsid w:val="00ED4C00"/>
    <w:rsid w:val="00ED691B"/>
    <w:rsid w:val="00EE2E31"/>
    <w:rsid w:val="00EE524E"/>
    <w:rsid w:val="00EE6AB7"/>
    <w:rsid w:val="00EF4556"/>
    <w:rsid w:val="00EF63E6"/>
    <w:rsid w:val="00F06EA3"/>
    <w:rsid w:val="00F07E09"/>
    <w:rsid w:val="00F1605F"/>
    <w:rsid w:val="00F16BE0"/>
    <w:rsid w:val="00F33B20"/>
    <w:rsid w:val="00F33C12"/>
    <w:rsid w:val="00F34A20"/>
    <w:rsid w:val="00F35E41"/>
    <w:rsid w:val="00F36CDC"/>
    <w:rsid w:val="00F46853"/>
    <w:rsid w:val="00F51B6D"/>
    <w:rsid w:val="00F52D66"/>
    <w:rsid w:val="00F5606A"/>
    <w:rsid w:val="00F61BE7"/>
    <w:rsid w:val="00F63079"/>
    <w:rsid w:val="00F705CF"/>
    <w:rsid w:val="00F7490C"/>
    <w:rsid w:val="00F80FED"/>
    <w:rsid w:val="00F8233A"/>
    <w:rsid w:val="00F82674"/>
    <w:rsid w:val="00F83086"/>
    <w:rsid w:val="00F875EB"/>
    <w:rsid w:val="00F90AB7"/>
    <w:rsid w:val="00F90FED"/>
    <w:rsid w:val="00FA2AFC"/>
    <w:rsid w:val="00FA4B7E"/>
    <w:rsid w:val="00FA6CD2"/>
    <w:rsid w:val="00FA6D56"/>
    <w:rsid w:val="00FA748E"/>
    <w:rsid w:val="00FB23A0"/>
    <w:rsid w:val="00FC3951"/>
    <w:rsid w:val="00FC582B"/>
    <w:rsid w:val="00FD1A7F"/>
    <w:rsid w:val="00FD2B43"/>
    <w:rsid w:val="00FD384C"/>
    <w:rsid w:val="00FD3ED6"/>
    <w:rsid w:val="00FD7D64"/>
    <w:rsid w:val="00FE2294"/>
    <w:rsid w:val="00FE2F02"/>
    <w:rsid w:val="00FE2FA2"/>
    <w:rsid w:val="00FF2296"/>
    <w:rsid w:val="00FF2506"/>
    <w:rsid w:val="00FF3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1CED"/>
  <w15:docId w15:val="{0A0793AE-2A90-C348-AC5B-3DF91ECF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49A"/>
    <w:pPr>
      <w:ind w:left="720"/>
      <w:contextualSpacing/>
    </w:pPr>
  </w:style>
  <w:style w:type="paragraph" w:styleId="BalloonText">
    <w:name w:val="Balloon Text"/>
    <w:basedOn w:val="Normal"/>
    <w:link w:val="BalloonTextChar"/>
    <w:uiPriority w:val="99"/>
    <w:semiHidden/>
    <w:unhideWhenUsed/>
    <w:rsid w:val="00D54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ADE"/>
    <w:rPr>
      <w:rFonts w:ascii="Tahoma" w:hAnsi="Tahoma" w:cs="Tahoma"/>
      <w:sz w:val="16"/>
      <w:szCs w:val="16"/>
    </w:rPr>
  </w:style>
  <w:style w:type="table" w:styleId="TableGrid">
    <w:name w:val="Table Grid"/>
    <w:basedOn w:val="TableNormal"/>
    <w:uiPriority w:val="59"/>
    <w:rsid w:val="00957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3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D67"/>
  </w:style>
  <w:style w:type="paragraph" w:styleId="Footer">
    <w:name w:val="footer"/>
    <w:basedOn w:val="Normal"/>
    <w:link w:val="FooterChar"/>
    <w:uiPriority w:val="99"/>
    <w:unhideWhenUsed/>
    <w:rsid w:val="00473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D67"/>
  </w:style>
  <w:style w:type="character" w:styleId="Hyperlink">
    <w:name w:val="Hyperlink"/>
    <w:basedOn w:val="DefaultParagraphFont"/>
    <w:uiPriority w:val="99"/>
    <w:unhideWhenUsed/>
    <w:rsid w:val="0072375F"/>
    <w:rPr>
      <w:color w:val="0000FF" w:themeColor="hyperlink"/>
      <w:u w:val="single"/>
    </w:rPr>
  </w:style>
  <w:style w:type="character" w:styleId="FollowedHyperlink">
    <w:name w:val="FollowedHyperlink"/>
    <w:basedOn w:val="DefaultParagraphFont"/>
    <w:uiPriority w:val="99"/>
    <w:semiHidden/>
    <w:unhideWhenUsed/>
    <w:rsid w:val="007237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74/37/section/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egislation.gov.uk/ukpga/1974/37/section/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1999/3242/contents/made" TargetMode="External"/><Relationship Id="rId5" Type="http://schemas.openxmlformats.org/officeDocument/2006/relationships/footnotes" Target="footnotes.xml"/><Relationship Id="rId10" Type="http://schemas.openxmlformats.org/officeDocument/2006/relationships/hyperlink" Target="https://www.hse.gov.uk/voluntary/employer/health-and-safety-law.htm" TargetMode="External"/><Relationship Id="rId4" Type="http://schemas.openxmlformats.org/officeDocument/2006/relationships/webSettings" Target="webSettings.xml"/><Relationship Id="rId9" Type="http://schemas.openxmlformats.org/officeDocument/2006/relationships/hyperlink" Target="https://libguides.bodleian.ox.ac.uk/law-uklaw/legalsyst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dc:creator>
  <cp:lastModifiedBy>Fair Frome</cp:lastModifiedBy>
  <cp:revision>5</cp:revision>
  <dcterms:created xsi:type="dcterms:W3CDTF">2024-11-27T17:03:00Z</dcterms:created>
  <dcterms:modified xsi:type="dcterms:W3CDTF">2024-12-03T08:43:00Z</dcterms:modified>
</cp:coreProperties>
</file>